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4B8D" w14:textId="29053C2B" w:rsidR="002269E4" w:rsidRPr="00D518DF" w:rsidRDefault="00EB1B79" w:rsidP="00172D21">
      <w:pPr>
        <w:pStyle w:val="Title"/>
        <w:rPr>
          <w:color w:val="000000" w:themeColor="text1"/>
        </w:rPr>
      </w:pPr>
      <w:r w:rsidRPr="00D518DF">
        <w:rPr>
          <w:color w:val="000000" w:themeColor="text1"/>
        </w:rPr>
        <w:t>Continuity Book Template</w:t>
      </w:r>
    </w:p>
    <w:p w14:paraId="66F1B3F6" w14:textId="6191C519" w:rsidR="00F5350C" w:rsidRPr="00D518DF" w:rsidRDefault="00F5350C" w:rsidP="00F5350C">
      <w:pPr>
        <w:spacing w:after="160" w:line="259" w:lineRule="auto"/>
        <w:rPr>
          <w:color w:val="000000" w:themeColor="text1"/>
        </w:rPr>
      </w:pPr>
    </w:p>
    <w:sdt>
      <w:sdtPr>
        <w:rPr>
          <w:b/>
          <w:bCs/>
          <w:color w:val="000000" w:themeColor="text1"/>
          <w:sz w:val="36"/>
          <w:szCs w:val="36"/>
        </w:rPr>
        <w:id w:val="670607707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31EA7197" w14:textId="6D54BD5E" w:rsidR="00F5350C" w:rsidRPr="00D518DF" w:rsidRDefault="00F5350C" w:rsidP="00F5350C">
          <w:pPr>
            <w:spacing w:after="160" w:line="259" w:lineRule="auto"/>
            <w:rPr>
              <w:rFonts w:ascii="Helvetica Neue" w:eastAsiaTheme="majorEastAsia" w:hAnsi="Helvetica Neue" w:cstheme="majorBidi"/>
              <w:b/>
              <w:bCs/>
              <w:color w:val="000000" w:themeColor="text1"/>
              <w:sz w:val="48"/>
              <w:szCs w:val="48"/>
            </w:rPr>
          </w:pPr>
          <w:r w:rsidRPr="00D518DF">
            <w:rPr>
              <w:b/>
              <w:bCs/>
              <w:color w:val="000000" w:themeColor="text1"/>
              <w:sz w:val="36"/>
              <w:szCs w:val="36"/>
            </w:rPr>
            <w:t>Table of Contents</w:t>
          </w:r>
        </w:p>
        <w:p w14:paraId="663362B2" w14:textId="62E62CEF" w:rsidR="00D518DF" w:rsidRDefault="00F5350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D518DF">
            <w:rPr>
              <w:b w:val="0"/>
              <w:bCs w:val="0"/>
              <w:color w:val="000000" w:themeColor="text1"/>
            </w:rPr>
            <w:fldChar w:fldCharType="begin"/>
          </w:r>
          <w:r w:rsidRPr="00D518DF">
            <w:rPr>
              <w:color w:val="000000" w:themeColor="text1"/>
            </w:rPr>
            <w:instrText xml:space="preserve"> TOC \o "1-3" \h \z \u </w:instrText>
          </w:r>
          <w:r w:rsidRPr="00D518DF">
            <w:rPr>
              <w:b w:val="0"/>
              <w:bCs w:val="0"/>
              <w:color w:val="000000" w:themeColor="text1"/>
            </w:rPr>
            <w:fldChar w:fldCharType="separate"/>
          </w:r>
          <w:hyperlink w:anchor="_Toc106556588" w:history="1">
            <w:r w:rsidR="00D518DF" w:rsidRPr="00355628">
              <w:rPr>
                <w:rStyle w:val="Hyperlink"/>
                <w:noProof/>
              </w:rPr>
              <w:t>Duties and Responsibilities</w:t>
            </w:r>
            <w:r w:rsidR="00D518DF">
              <w:rPr>
                <w:noProof/>
                <w:webHidden/>
              </w:rPr>
              <w:tab/>
            </w:r>
            <w:r w:rsidR="00D518DF">
              <w:rPr>
                <w:noProof/>
                <w:webHidden/>
              </w:rPr>
              <w:fldChar w:fldCharType="begin"/>
            </w:r>
            <w:r w:rsidR="00D518DF">
              <w:rPr>
                <w:noProof/>
                <w:webHidden/>
              </w:rPr>
              <w:instrText xml:space="preserve"> PAGEREF _Toc106556588 \h </w:instrText>
            </w:r>
            <w:r w:rsidR="00D518DF">
              <w:rPr>
                <w:noProof/>
                <w:webHidden/>
              </w:rPr>
            </w:r>
            <w:r w:rsidR="00D518DF">
              <w:rPr>
                <w:noProof/>
                <w:webHidden/>
              </w:rPr>
              <w:fldChar w:fldCharType="separate"/>
            </w:r>
            <w:r w:rsidR="00D518DF">
              <w:rPr>
                <w:noProof/>
                <w:webHidden/>
              </w:rPr>
              <w:t>3</w:t>
            </w:r>
            <w:r w:rsidR="00D518DF">
              <w:rPr>
                <w:noProof/>
                <w:webHidden/>
              </w:rPr>
              <w:fldChar w:fldCharType="end"/>
            </w:r>
          </w:hyperlink>
        </w:p>
        <w:p w14:paraId="5C5E45D1" w14:textId="611E2772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89" w:history="1">
            <w:r w:rsidRPr="00355628">
              <w:rPr>
                <w:rStyle w:val="Hyperlink"/>
                <w:noProof/>
              </w:rPr>
              <w:t>Organization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94622" w14:textId="417E6575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0" w:history="1">
            <w:r w:rsidRPr="00355628">
              <w:rPr>
                <w:rStyle w:val="Hyperlink"/>
                <w:noProof/>
              </w:rPr>
              <w:t>Points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44CB6" w14:textId="38F0F772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1" w:history="1">
            <w:r w:rsidRPr="00355628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FAB18" w14:textId="1D34A59F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2" w:history="1">
            <w:r w:rsidRPr="00355628">
              <w:rPr>
                <w:rStyle w:val="Hyperlink"/>
                <w:noProof/>
              </w:rPr>
              <w:t>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3B4C6" w14:textId="7D3B39D2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3" w:history="1">
            <w:r w:rsidRPr="00355628">
              <w:rPr>
                <w:rStyle w:val="Hyperlink"/>
                <w:noProof/>
              </w:rPr>
              <w:t>Calendar of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AEFEA" w14:textId="05F97CC0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4" w:history="1">
            <w:r w:rsidRPr="00355628">
              <w:rPr>
                <w:rStyle w:val="Hyperlink"/>
                <w:noProof/>
              </w:rPr>
              <w:t>Maps and Locations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2B1A2" w14:textId="33AD95AC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5" w:history="1">
            <w:r w:rsidRPr="00355628">
              <w:rPr>
                <w:rStyle w:val="Hyperlink"/>
                <w:noProof/>
              </w:rPr>
              <w:t>Equipment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57495" w14:textId="3332D87D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6" w:history="1">
            <w:r w:rsidRPr="00355628">
              <w:rPr>
                <w:rStyle w:val="Hyperlink"/>
                <w:noProof/>
              </w:rPr>
              <w:t>Onboarding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66513" w14:textId="0371CF81" w:rsidR="00D518DF" w:rsidRDefault="00D518D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6556597" w:history="1">
            <w:r w:rsidRPr="00355628">
              <w:rPr>
                <w:rStyle w:val="Hyperlink"/>
                <w:noProof/>
              </w:rPr>
              <w:t>Lessons Learned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_Toc106556597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48AEC" w14:textId="72E067C9" w:rsidR="00F5350C" w:rsidRPr="00D518DF" w:rsidRDefault="00F5350C">
          <w:pPr>
            <w:rPr>
              <w:color w:val="000000" w:themeColor="text1"/>
            </w:rPr>
          </w:pPr>
          <w:r w:rsidRPr="00D518DF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10ED5D74" w14:textId="0DC737F2" w:rsidR="00985AE9" w:rsidRPr="00D518DF" w:rsidRDefault="00985AE9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</w:p>
    <w:p w14:paraId="0BB2303B" w14:textId="77777777" w:rsidR="00F5350C" w:rsidRPr="00D518DF" w:rsidRDefault="00F5350C">
      <w:pPr>
        <w:spacing w:after="160" w:line="259" w:lineRule="auto"/>
        <w:rPr>
          <w:rFonts w:ascii="Helvetica" w:hAnsi="Helvetica"/>
          <w:b/>
          <w:bCs/>
          <w:color w:val="000000" w:themeColor="text1"/>
          <w:sz w:val="32"/>
          <w:szCs w:val="32"/>
        </w:rPr>
      </w:pPr>
      <w:r w:rsidRPr="00D518DF">
        <w:rPr>
          <w:rFonts w:ascii="Helvetica" w:hAnsi="Helvetica"/>
          <w:b/>
          <w:bCs/>
          <w:color w:val="000000" w:themeColor="text1"/>
          <w:sz w:val="32"/>
          <w:szCs w:val="32"/>
        </w:rPr>
        <w:br w:type="page"/>
      </w:r>
    </w:p>
    <w:p w14:paraId="53BD9635" w14:textId="546D99CD" w:rsidR="004711AB" w:rsidRPr="00D518DF" w:rsidRDefault="00687285" w:rsidP="00F5350C">
      <w:pPr>
        <w:rPr>
          <w:rFonts w:ascii="Helvetica" w:hAnsi="Helvetica"/>
          <w:b/>
          <w:bCs/>
          <w:color w:val="000000" w:themeColor="text1"/>
          <w:sz w:val="32"/>
          <w:szCs w:val="32"/>
        </w:rPr>
      </w:pPr>
      <w:r w:rsidRPr="00D518DF">
        <w:rPr>
          <w:rFonts w:ascii="Helvetica" w:hAnsi="Helvetica"/>
          <w:b/>
          <w:bCs/>
          <w:color w:val="000000" w:themeColor="text1"/>
          <w:sz w:val="32"/>
          <w:szCs w:val="32"/>
        </w:rPr>
        <w:lastRenderedPageBreak/>
        <w:t>Continuity Book FAQs</w:t>
      </w:r>
    </w:p>
    <w:p w14:paraId="2A54E492" w14:textId="22B70A3D" w:rsidR="00D463E9" w:rsidRPr="00D518DF" w:rsidRDefault="00494AB5" w:rsidP="00687285">
      <w:pPr>
        <w:rPr>
          <w:b/>
          <w:bCs/>
          <w:color w:val="000000" w:themeColor="text1"/>
        </w:rPr>
      </w:pPr>
      <w:r w:rsidRPr="00D518DF">
        <w:rPr>
          <w:b/>
          <w:bCs/>
          <w:color w:val="000000" w:themeColor="text1"/>
        </w:rPr>
        <w:t>What is a</w:t>
      </w:r>
      <w:r w:rsidR="00D463E9" w:rsidRPr="00D518DF">
        <w:rPr>
          <w:b/>
          <w:bCs/>
          <w:color w:val="000000" w:themeColor="text1"/>
        </w:rPr>
        <w:t xml:space="preserve"> continuity book?</w:t>
      </w:r>
    </w:p>
    <w:p w14:paraId="79DF5D21" w14:textId="0E55096E" w:rsidR="00EC1681" w:rsidRPr="00D518DF" w:rsidRDefault="00EC1681" w:rsidP="00F5350C">
      <w:pPr>
        <w:ind w:left="720"/>
        <w:rPr>
          <w:i/>
          <w:iCs/>
          <w:color w:val="000000" w:themeColor="text1"/>
        </w:rPr>
      </w:pPr>
      <w:r w:rsidRPr="00D518DF">
        <w:rPr>
          <w:i/>
          <w:iCs/>
          <w:color w:val="000000" w:themeColor="text1"/>
        </w:rPr>
        <w:t xml:space="preserve">Whether you are out on leave for a week, transitioning to a new job, or retiring, a continuity book is a great way to pass relevant information to your successor or anyone standing in for you. </w:t>
      </w:r>
      <w:r w:rsidR="00494AB5" w:rsidRPr="00D518DF">
        <w:rPr>
          <w:i/>
          <w:iCs/>
          <w:color w:val="000000" w:themeColor="text1"/>
        </w:rPr>
        <w:t>This template</w:t>
      </w:r>
      <w:r w:rsidR="00687285" w:rsidRPr="00D518DF">
        <w:rPr>
          <w:i/>
          <w:iCs/>
          <w:color w:val="000000" w:themeColor="text1"/>
        </w:rPr>
        <w:t xml:space="preserve"> is meant as a guide for you to document your processes, activities, and other important knowledge specific to your position. </w:t>
      </w:r>
      <w:r w:rsidR="005D741E">
        <w:rPr>
          <w:i/>
          <w:iCs/>
          <w:color w:val="000000" w:themeColor="text1"/>
        </w:rPr>
        <w:t>Helping others continue your work at NASA is one way to continue your legacy</w:t>
      </w:r>
      <w:r w:rsidR="0093360C">
        <w:rPr>
          <w:i/>
          <w:iCs/>
          <w:color w:val="000000" w:themeColor="text1"/>
        </w:rPr>
        <w:t xml:space="preserve"> and help those who follow in your footsteps!</w:t>
      </w:r>
    </w:p>
    <w:p w14:paraId="158E188D" w14:textId="573D0DDA" w:rsidR="00EC1681" w:rsidRPr="00D518DF" w:rsidRDefault="00D463E9" w:rsidP="00172D21">
      <w:pPr>
        <w:rPr>
          <w:b/>
          <w:bCs/>
          <w:color w:val="000000" w:themeColor="text1"/>
        </w:rPr>
      </w:pPr>
      <w:r w:rsidRPr="00D518DF">
        <w:rPr>
          <w:b/>
          <w:bCs/>
          <w:color w:val="000000" w:themeColor="text1"/>
        </w:rPr>
        <w:t>What format should the continuity book be in?</w:t>
      </w:r>
    </w:p>
    <w:p w14:paraId="73F825C5" w14:textId="2511EF4A" w:rsidR="00D463E9" w:rsidRPr="00D518DF" w:rsidRDefault="00494AB5" w:rsidP="00F5350C">
      <w:pPr>
        <w:ind w:left="360"/>
        <w:rPr>
          <w:i/>
          <w:iCs/>
          <w:color w:val="000000" w:themeColor="text1"/>
        </w:rPr>
      </w:pPr>
      <w:r w:rsidRPr="00D518DF">
        <w:rPr>
          <w:i/>
          <w:iCs/>
          <w:color w:val="000000" w:themeColor="text1"/>
        </w:rPr>
        <w:t>One size does not fit all</w:t>
      </w:r>
      <w:r w:rsidR="008E5F12" w:rsidRPr="00D518DF">
        <w:rPr>
          <w:i/>
          <w:iCs/>
          <w:color w:val="000000" w:themeColor="text1"/>
        </w:rPr>
        <w:t>- the</w:t>
      </w:r>
      <w:r w:rsidRPr="00D518DF">
        <w:rPr>
          <w:i/>
          <w:iCs/>
          <w:color w:val="000000" w:themeColor="text1"/>
        </w:rPr>
        <w:t xml:space="preserve"> </w:t>
      </w:r>
      <w:r w:rsidR="00D463E9" w:rsidRPr="00D518DF">
        <w:rPr>
          <w:i/>
          <w:iCs/>
          <w:color w:val="000000" w:themeColor="text1"/>
        </w:rPr>
        <w:t>best format is the one that will actually get used and can be passed along. Some options include:</w:t>
      </w:r>
    </w:p>
    <w:p w14:paraId="7D39DA67" w14:textId="3C15A201" w:rsidR="00D463E9" w:rsidRPr="00D518DF" w:rsidRDefault="00D463E9" w:rsidP="00F5350C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518DF">
        <w:rPr>
          <w:rFonts w:ascii="Calibri" w:hAnsi="Calibri" w:cs="Calibri"/>
          <w:i/>
          <w:iCs/>
          <w:color w:val="000000" w:themeColor="text1"/>
          <w:sz w:val="22"/>
          <w:szCs w:val="22"/>
        </w:rPr>
        <w:t>Physical Binder: Print everything out and store in a binder with sections. This may be a great desk reference, or an easy way to "hand over" the binder to a new employee (especially when they are figuring out how to navigate online resources).</w:t>
      </w:r>
    </w:p>
    <w:p w14:paraId="5BE041E1" w14:textId="361ED04C" w:rsidR="00F22107" w:rsidRPr="00D518DF" w:rsidRDefault="00F22107" w:rsidP="00F5350C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518D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Electronic Method: Use a Share Drive, </w:t>
      </w:r>
      <w:r w:rsidR="00D518DF" w:rsidRPr="00D518DF">
        <w:rPr>
          <w:rFonts w:ascii="Calibri" w:hAnsi="Calibri" w:cs="Calibri"/>
          <w:i/>
          <w:iCs/>
          <w:color w:val="000000" w:themeColor="text1"/>
          <w:sz w:val="22"/>
          <w:szCs w:val="22"/>
        </w:rPr>
        <w:t>SharePoint</w:t>
      </w:r>
      <w:r w:rsidRPr="00D518D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or One Note to create folders and sections. Then include files, documents, videos, and links as appropriate. This is a great method for remote work, large files, and frequent updates. </w:t>
      </w:r>
    </w:p>
    <w:p w14:paraId="25165A2D" w14:textId="4D875863" w:rsidR="00D463E9" w:rsidRPr="00D518DF" w:rsidRDefault="00687285" w:rsidP="00D463E9">
      <w:pPr>
        <w:rPr>
          <w:b/>
          <w:bCs/>
          <w:color w:val="000000" w:themeColor="text1"/>
        </w:rPr>
      </w:pPr>
      <w:r w:rsidRPr="00D518DF">
        <w:rPr>
          <w:b/>
          <w:bCs/>
          <w:color w:val="000000" w:themeColor="text1"/>
        </w:rPr>
        <w:t>When should I make a continuity book?</w:t>
      </w:r>
    </w:p>
    <w:p w14:paraId="5C56B60A" w14:textId="4A5AE0AF" w:rsidR="00687285" w:rsidRPr="00D518DF" w:rsidRDefault="00687285" w:rsidP="00F5350C">
      <w:pPr>
        <w:ind w:left="720"/>
        <w:rPr>
          <w:i/>
          <w:iCs/>
          <w:color w:val="000000" w:themeColor="text1"/>
        </w:rPr>
      </w:pPr>
      <w:r w:rsidRPr="00D518DF">
        <w:rPr>
          <w:i/>
          <w:iCs/>
          <w:color w:val="000000" w:themeColor="text1"/>
        </w:rPr>
        <w:t xml:space="preserve">The best time to create a continuity book is when you are first starting in your position. When you are new to a position, you are </w:t>
      </w:r>
      <w:r w:rsidR="00F22107" w:rsidRPr="00D518DF">
        <w:rPr>
          <w:i/>
          <w:iCs/>
          <w:color w:val="000000" w:themeColor="text1"/>
        </w:rPr>
        <w:t>actively gathering</w:t>
      </w:r>
      <w:r w:rsidRPr="00D518DF">
        <w:rPr>
          <w:i/>
          <w:iCs/>
          <w:color w:val="000000" w:themeColor="text1"/>
        </w:rPr>
        <w:t xml:space="preserve"> all the information that is needed for a continuity book already. Just keep it organized in a continuity book from the start, and update along the way. Your successor will thank you! If someone has already passed you a continuity book, be sure to validate its contents and update it as required. </w:t>
      </w:r>
    </w:p>
    <w:p w14:paraId="6120605E" w14:textId="504219A6" w:rsidR="00687285" w:rsidRPr="00D518DF" w:rsidRDefault="00687285" w:rsidP="00D463E9">
      <w:pPr>
        <w:rPr>
          <w:b/>
          <w:bCs/>
          <w:color w:val="000000" w:themeColor="text1"/>
        </w:rPr>
      </w:pPr>
      <w:r w:rsidRPr="00D518DF">
        <w:rPr>
          <w:b/>
          <w:bCs/>
          <w:color w:val="000000" w:themeColor="text1"/>
        </w:rPr>
        <w:t>Do I have to follow this guide exactly?</w:t>
      </w:r>
    </w:p>
    <w:p w14:paraId="789A3094" w14:textId="33D9C1DB" w:rsidR="00D463E9" w:rsidRPr="00D518DF" w:rsidRDefault="00687285" w:rsidP="00F5350C">
      <w:pPr>
        <w:ind w:left="720"/>
        <w:rPr>
          <w:color w:val="000000" w:themeColor="text1"/>
        </w:rPr>
      </w:pPr>
      <w:r w:rsidRPr="00D518DF">
        <w:rPr>
          <w:i/>
          <w:iCs/>
          <w:color w:val="000000" w:themeColor="text1"/>
        </w:rPr>
        <w:t xml:space="preserve">No! This is just a start. All jobs and positions are different. </w:t>
      </w:r>
      <w:r w:rsidR="00D463E9" w:rsidRPr="00D518DF">
        <w:rPr>
          <w:i/>
          <w:iCs/>
          <w:color w:val="000000" w:themeColor="text1"/>
        </w:rPr>
        <w:t>Modify this template as required to fit your needs. Add or delete sections.</w:t>
      </w:r>
      <w:r w:rsidRPr="00D518DF">
        <w:rPr>
          <w:i/>
          <w:iCs/>
          <w:color w:val="000000" w:themeColor="text1"/>
        </w:rPr>
        <w:t xml:space="preserve"> </w:t>
      </w:r>
      <w:r w:rsidR="00C4225B">
        <w:rPr>
          <w:i/>
          <w:iCs/>
          <w:color w:val="000000" w:themeColor="text1"/>
        </w:rPr>
        <w:t>D</w:t>
      </w:r>
      <w:r w:rsidRPr="00D518DF">
        <w:rPr>
          <w:i/>
          <w:iCs/>
          <w:color w:val="000000" w:themeColor="text1"/>
        </w:rPr>
        <w:t xml:space="preserve">on’t have to start from scratch- add links to online resources or simply refer to other </w:t>
      </w:r>
      <w:r w:rsidR="00F22107" w:rsidRPr="00D518DF">
        <w:rPr>
          <w:i/>
          <w:iCs/>
          <w:color w:val="000000" w:themeColor="text1"/>
        </w:rPr>
        <w:t>documents</w:t>
      </w:r>
      <w:r w:rsidR="004357F3">
        <w:rPr>
          <w:i/>
          <w:iCs/>
          <w:color w:val="000000" w:themeColor="text1"/>
        </w:rPr>
        <w:t xml:space="preserve"> that have already been created</w:t>
      </w:r>
      <w:r w:rsidRPr="00D518DF">
        <w:rPr>
          <w:i/>
          <w:iCs/>
          <w:color w:val="000000" w:themeColor="text1"/>
        </w:rPr>
        <w:t>. It’s all about having an easy way to find relevant information</w:t>
      </w:r>
      <w:r w:rsidRPr="00D518DF">
        <w:rPr>
          <w:color w:val="000000" w:themeColor="text1"/>
        </w:rPr>
        <w:t xml:space="preserve">. </w:t>
      </w:r>
    </w:p>
    <w:p w14:paraId="73A1A491" w14:textId="79A2003C" w:rsidR="00172D21" w:rsidRPr="00D518DF" w:rsidRDefault="004711AB" w:rsidP="00172D21">
      <w:pPr>
        <w:rPr>
          <w:color w:val="000000" w:themeColor="text1"/>
        </w:rPr>
      </w:pPr>
      <w:r w:rsidRPr="00D518DF">
        <w:rPr>
          <w:color w:val="000000" w:themeColor="text1"/>
        </w:rPr>
        <w:br w:type="page"/>
      </w:r>
    </w:p>
    <w:p w14:paraId="1B33316F" w14:textId="77777777" w:rsidR="00172D21" w:rsidRPr="00D518DF" w:rsidRDefault="00172D21" w:rsidP="001E00D4">
      <w:pPr>
        <w:pStyle w:val="Heading1"/>
      </w:pPr>
      <w:bookmarkStart w:id="0" w:name="_Toc106556588"/>
      <w:r w:rsidRPr="00D518DF">
        <w:lastRenderedPageBreak/>
        <w:t>Duties and Responsibilities</w:t>
      </w:r>
      <w:bookmarkEnd w:id="0"/>
    </w:p>
    <w:p w14:paraId="097CC80B" w14:textId="5A05F42C" w:rsidR="006207F2" w:rsidRPr="00D518DF" w:rsidRDefault="006207F2" w:rsidP="006207F2">
      <w:pPr>
        <w:rPr>
          <w:rFonts w:cs="Calibri"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 xml:space="preserve">List your overall duties and responsibilities. This may be a simple description of your job or a longer list of programs or projects that you participate in and your responsibilities to that program or project. </w:t>
      </w:r>
    </w:p>
    <w:p w14:paraId="0A0D6B0D" w14:textId="77777777" w:rsidR="00172D21" w:rsidRPr="00D518DF" w:rsidRDefault="00172D21" w:rsidP="00172D21">
      <w:pPr>
        <w:rPr>
          <w:color w:val="000000" w:themeColor="text1"/>
        </w:rPr>
      </w:pPr>
    </w:p>
    <w:p w14:paraId="0AB9B350" w14:textId="77777777" w:rsidR="001E00D4" w:rsidRPr="00D518DF" w:rsidRDefault="001E00D4">
      <w:pPr>
        <w:spacing w:after="160" w:line="259" w:lineRule="auto"/>
        <w:rPr>
          <w:color w:val="000000" w:themeColor="text1"/>
          <w:sz w:val="40"/>
          <w:szCs w:val="40"/>
        </w:rPr>
      </w:pPr>
      <w:r w:rsidRPr="00D518DF">
        <w:rPr>
          <w:color w:val="000000" w:themeColor="text1"/>
          <w:sz w:val="40"/>
          <w:szCs w:val="40"/>
        </w:rPr>
        <w:br w:type="page"/>
      </w:r>
    </w:p>
    <w:p w14:paraId="2031DCAD" w14:textId="77777777" w:rsidR="00985AE9" w:rsidRPr="00D518DF" w:rsidRDefault="00985AE9" w:rsidP="00985AE9">
      <w:pPr>
        <w:pStyle w:val="Heading1"/>
      </w:pPr>
      <w:bookmarkStart w:id="1" w:name="_Toc106556589"/>
      <w:r w:rsidRPr="00D518DF">
        <w:lastRenderedPageBreak/>
        <w:t>Organization Chart</w:t>
      </w:r>
      <w:bookmarkEnd w:id="1"/>
    </w:p>
    <w:p w14:paraId="33EB8F3F" w14:textId="15CA8E1B" w:rsidR="00985AE9" w:rsidRPr="00D518DF" w:rsidRDefault="00985AE9" w:rsidP="00985AE9">
      <w:pPr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 xml:space="preserve">Insert any organization charts for reference. </w:t>
      </w:r>
      <w:r w:rsidR="00F5350C" w:rsidRPr="00D518DF">
        <w:rPr>
          <w:rFonts w:cs="Calibri"/>
          <w:i/>
          <w:iCs/>
          <w:color w:val="000000" w:themeColor="text1"/>
        </w:rPr>
        <w:t>Example:</w:t>
      </w:r>
    </w:p>
    <w:p w14:paraId="14259FE4" w14:textId="6ADAFFFD" w:rsidR="00F5350C" w:rsidRPr="00D518DF" w:rsidRDefault="00F5350C" w:rsidP="00985AE9">
      <w:pPr>
        <w:rPr>
          <w:rFonts w:cs="Calibri"/>
          <w:color w:val="000000" w:themeColor="text1"/>
        </w:rPr>
      </w:pPr>
      <w:r w:rsidRPr="00D518DF">
        <w:rPr>
          <w:rFonts w:cs="Calibri"/>
          <w:noProof/>
          <w:color w:val="000000" w:themeColor="text1"/>
        </w:rPr>
        <w:drawing>
          <wp:inline distT="0" distB="0" distL="0" distR="0" wp14:anchorId="6E9B75E2" wp14:editId="7E3815AC">
            <wp:extent cx="5943600" cy="3335020"/>
            <wp:effectExtent l="0" t="0" r="0" b="5080"/>
            <wp:docPr id="1" name="Picture 1" descr="An image of a graph showing NASA's organizational structu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image of a graph showing NASA's organizational structure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22C8" w14:textId="77777777" w:rsidR="00985AE9" w:rsidRPr="00D518DF" w:rsidRDefault="00985AE9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  <w:r w:rsidRPr="00D518DF">
        <w:rPr>
          <w:color w:val="000000" w:themeColor="text1"/>
        </w:rPr>
        <w:br w:type="page"/>
      </w:r>
    </w:p>
    <w:p w14:paraId="36EBB18A" w14:textId="13FDA440" w:rsidR="00985AE9" w:rsidRPr="00D518DF" w:rsidRDefault="00985AE9" w:rsidP="00985AE9">
      <w:pPr>
        <w:pStyle w:val="Heading1"/>
      </w:pPr>
      <w:bookmarkStart w:id="2" w:name="_Toc106556590"/>
      <w:r w:rsidRPr="00D518DF">
        <w:lastRenderedPageBreak/>
        <w:t>Points of Contact</w:t>
      </w:r>
      <w:bookmarkEnd w:id="2"/>
    </w:p>
    <w:p w14:paraId="0B06C70A" w14:textId="5D32101A" w:rsidR="00985AE9" w:rsidRPr="00D518DF" w:rsidRDefault="00985AE9" w:rsidP="00985AE9">
      <w:pPr>
        <w:rPr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List any points of contact</w:t>
      </w:r>
      <w:r w:rsidR="00115595" w:rsidRPr="00D518DF">
        <w:rPr>
          <w:rFonts w:cs="Calibri"/>
          <w:i/>
          <w:iCs/>
          <w:color w:val="000000" w:themeColor="text1"/>
        </w:rPr>
        <w:t xml:space="preserve">, their roles, and how to contact them. Other relevant information may include </w:t>
      </w:r>
      <w:r w:rsidRPr="00D518DF">
        <w:rPr>
          <w:rFonts w:cs="Calibri"/>
          <w:i/>
          <w:iCs/>
          <w:color w:val="000000" w:themeColor="text1"/>
        </w:rPr>
        <w:t>the best day/time to contact them</w:t>
      </w:r>
      <w:r w:rsidR="00494AB5" w:rsidRPr="00D518DF">
        <w:rPr>
          <w:rFonts w:cs="Calibri"/>
          <w:i/>
          <w:iCs/>
          <w:color w:val="000000" w:themeColor="text1"/>
        </w:rPr>
        <w:t xml:space="preserve">. You may also include communities of practice to join.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41"/>
        <w:gridCol w:w="1818"/>
        <w:gridCol w:w="2028"/>
        <w:gridCol w:w="1849"/>
      </w:tblGrid>
      <w:tr w:rsidR="00D518DF" w:rsidRPr="00D518DF" w14:paraId="093792AB" w14:textId="77777777" w:rsidTr="00BE68C2">
        <w:tc>
          <w:tcPr>
            <w:tcW w:w="1818" w:type="dxa"/>
          </w:tcPr>
          <w:p w14:paraId="19746221" w14:textId="719EAB58" w:rsidR="00F5350C" w:rsidRPr="00D518DF" w:rsidRDefault="00BE68C2">
            <w:pPr>
              <w:spacing w:after="160" w:line="259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1843" w:type="dxa"/>
          </w:tcPr>
          <w:p w14:paraId="20E54995" w14:textId="75E170BF" w:rsidR="00F5350C" w:rsidRPr="00D518DF" w:rsidRDefault="00BE68C2">
            <w:pPr>
              <w:spacing w:after="160" w:line="259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Position</w:t>
            </w:r>
          </w:p>
        </w:tc>
        <w:tc>
          <w:tcPr>
            <w:tcW w:w="1821" w:type="dxa"/>
          </w:tcPr>
          <w:p w14:paraId="17449872" w14:textId="5A30A141" w:rsidR="00F5350C" w:rsidRPr="00D518DF" w:rsidRDefault="00BE68C2">
            <w:pPr>
              <w:spacing w:after="160" w:line="259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Phone #</w:t>
            </w:r>
          </w:p>
        </w:tc>
        <w:tc>
          <w:tcPr>
            <w:tcW w:w="2017" w:type="dxa"/>
          </w:tcPr>
          <w:p w14:paraId="3D99138C" w14:textId="26EA9BF3" w:rsidR="00F5350C" w:rsidRPr="00D518DF" w:rsidRDefault="00BE68C2">
            <w:pPr>
              <w:spacing w:after="160" w:line="259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1851" w:type="dxa"/>
          </w:tcPr>
          <w:p w14:paraId="348FBC4D" w14:textId="7CF093A1" w:rsidR="00F5350C" w:rsidRPr="00D518DF" w:rsidRDefault="00BE68C2">
            <w:pPr>
              <w:spacing w:after="160" w:line="259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Notes</w:t>
            </w:r>
          </w:p>
        </w:tc>
      </w:tr>
      <w:tr w:rsidR="00D518DF" w:rsidRPr="00D518DF" w14:paraId="61A43779" w14:textId="77777777" w:rsidTr="00BE68C2">
        <w:tc>
          <w:tcPr>
            <w:tcW w:w="1818" w:type="dxa"/>
          </w:tcPr>
          <w:p w14:paraId="3402628B" w14:textId="673E6986" w:rsidR="00BE68C2" w:rsidRPr="00D518DF" w:rsidRDefault="00BE68C2" w:rsidP="00BE68C2">
            <w:p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Ex. Jane Doe</w:t>
            </w:r>
          </w:p>
        </w:tc>
        <w:tc>
          <w:tcPr>
            <w:tcW w:w="1843" w:type="dxa"/>
          </w:tcPr>
          <w:p w14:paraId="5A8B3FB8" w14:textId="60631790" w:rsidR="00BE68C2" w:rsidRPr="00D518DF" w:rsidRDefault="00BE68C2" w:rsidP="00BE68C2">
            <w:p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Center Knowledge Officer</w:t>
            </w:r>
          </w:p>
        </w:tc>
        <w:tc>
          <w:tcPr>
            <w:tcW w:w="1821" w:type="dxa"/>
          </w:tcPr>
          <w:p w14:paraId="2B184BCA" w14:textId="548BE001" w:rsidR="00BE68C2" w:rsidRPr="00D518DF" w:rsidRDefault="00BE68C2" w:rsidP="00BE68C2">
            <w:p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123-456-7890</w:t>
            </w:r>
          </w:p>
        </w:tc>
        <w:tc>
          <w:tcPr>
            <w:tcW w:w="2017" w:type="dxa"/>
          </w:tcPr>
          <w:p w14:paraId="5E2044F8" w14:textId="151D6766" w:rsidR="00BE68C2" w:rsidRPr="00D518DF" w:rsidRDefault="00BE68C2" w:rsidP="00BE68C2">
            <w:pPr>
              <w:spacing w:after="160" w:line="259" w:lineRule="auto"/>
              <w:rPr>
                <w:i/>
                <w:iCs/>
                <w:color w:val="000000" w:themeColor="text1"/>
              </w:rPr>
            </w:pPr>
            <w:hyperlink r:id="rId12" w:history="1">
              <w:r w:rsidRPr="00D518DF">
                <w:rPr>
                  <w:rStyle w:val="Hyperlink"/>
                  <w:i/>
                  <w:iCs/>
                  <w:color w:val="000000" w:themeColor="text1"/>
                </w:rPr>
                <w:t>Jane.Doe@nasa.gov</w:t>
              </w:r>
            </w:hyperlink>
          </w:p>
        </w:tc>
        <w:tc>
          <w:tcPr>
            <w:tcW w:w="1851" w:type="dxa"/>
          </w:tcPr>
          <w:p w14:paraId="1702CDF7" w14:textId="24147026" w:rsidR="00BE68C2" w:rsidRPr="00D518DF" w:rsidRDefault="00BE68C2" w:rsidP="00BE68C2">
            <w:p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Best person to contact if needing to develop a knowledge management program</w:t>
            </w:r>
          </w:p>
        </w:tc>
      </w:tr>
      <w:tr w:rsidR="00D518DF" w:rsidRPr="00D518DF" w14:paraId="0EBFE8E6" w14:textId="77777777" w:rsidTr="00BE68C2">
        <w:tc>
          <w:tcPr>
            <w:tcW w:w="1818" w:type="dxa"/>
          </w:tcPr>
          <w:p w14:paraId="73F10661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08EA6E3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14:paraId="7BA4F873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2017" w:type="dxa"/>
          </w:tcPr>
          <w:p w14:paraId="02DC5782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14:paraId="5A15BB51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</w:tr>
      <w:tr w:rsidR="00D518DF" w:rsidRPr="00D518DF" w14:paraId="2F25206B" w14:textId="77777777" w:rsidTr="00BE68C2">
        <w:tc>
          <w:tcPr>
            <w:tcW w:w="1818" w:type="dxa"/>
          </w:tcPr>
          <w:p w14:paraId="73567B32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7C11D7B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821" w:type="dxa"/>
          </w:tcPr>
          <w:p w14:paraId="2694DC50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2017" w:type="dxa"/>
          </w:tcPr>
          <w:p w14:paraId="37D4C0BB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851" w:type="dxa"/>
          </w:tcPr>
          <w:p w14:paraId="77F28D56" w14:textId="77777777" w:rsidR="00BE68C2" w:rsidRPr="00D518DF" w:rsidRDefault="00BE68C2" w:rsidP="00BE68C2">
            <w:pPr>
              <w:spacing w:after="160" w:line="259" w:lineRule="auto"/>
              <w:rPr>
                <w:color w:val="000000" w:themeColor="text1"/>
              </w:rPr>
            </w:pPr>
          </w:p>
        </w:tc>
      </w:tr>
    </w:tbl>
    <w:p w14:paraId="2D0BA9B7" w14:textId="77777777" w:rsidR="00985AE9" w:rsidRPr="00D518DF" w:rsidRDefault="00985AE9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  <w:r w:rsidRPr="00D518DF">
        <w:rPr>
          <w:color w:val="000000" w:themeColor="text1"/>
        </w:rPr>
        <w:br w:type="page"/>
      </w:r>
    </w:p>
    <w:p w14:paraId="4538182E" w14:textId="77777777" w:rsidR="00115595" w:rsidRPr="00D518DF" w:rsidRDefault="00985AE9" w:rsidP="00985AE9">
      <w:pPr>
        <w:pStyle w:val="Heading1"/>
      </w:pPr>
      <w:bookmarkStart w:id="3" w:name="_Toc106556591"/>
      <w:r w:rsidRPr="00D518DF">
        <w:lastRenderedPageBreak/>
        <w:t>References</w:t>
      </w:r>
      <w:bookmarkEnd w:id="3"/>
    </w:p>
    <w:p w14:paraId="14047CC6" w14:textId="6EB8D399" w:rsidR="00115595" w:rsidRPr="00D518DF" w:rsidRDefault="00115595" w:rsidP="00115595">
      <w:pPr>
        <w:rPr>
          <w:i/>
          <w:iCs/>
          <w:color w:val="000000" w:themeColor="text1"/>
        </w:rPr>
      </w:pPr>
      <w:r w:rsidRPr="00D518DF">
        <w:rPr>
          <w:i/>
          <w:iCs/>
          <w:color w:val="000000" w:themeColor="text1"/>
        </w:rPr>
        <w:t xml:space="preserve">List any frequency used documents, books, </w:t>
      </w:r>
      <w:r w:rsidR="00531E78">
        <w:rPr>
          <w:i/>
          <w:iCs/>
          <w:color w:val="000000" w:themeColor="text1"/>
        </w:rPr>
        <w:t xml:space="preserve">website, </w:t>
      </w:r>
      <w:r w:rsidRPr="00D518DF">
        <w:rPr>
          <w:i/>
          <w:iCs/>
          <w:color w:val="000000" w:themeColor="text1"/>
        </w:rPr>
        <w:t>or regulations that are essential to your job. Include links or a printout. Highlight important sections.</w:t>
      </w:r>
      <w:r w:rsidR="00BE68C2" w:rsidRPr="00D518DF">
        <w:rPr>
          <w:i/>
          <w:iCs/>
          <w:color w:val="000000" w:themeColor="text1"/>
        </w:rPr>
        <w:t xml:space="preserve">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18DF" w:rsidRPr="00D518DF" w14:paraId="15E7B3DC" w14:textId="77777777" w:rsidTr="00BE68C2">
        <w:tc>
          <w:tcPr>
            <w:tcW w:w="3116" w:type="dxa"/>
          </w:tcPr>
          <w:p w14:paraId="7E3C09C4" w14:textId="389559AE" w:rsidR="00BE68C2" w:rsidRPr="00D518DF" w:rsidRDefault="00BE68C2" w:rsidP="00BE68C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Publication/Website</w:t>
            </w:r>
          </w:p>
        </w:tc>
        <w:tc>
          <w:tcPr>
            <w:tcW w:w="3117" w:type="dxa"/>
          </w:tcPr>
          <w:p w14:paraId="604F9F62" w14:textId="362324B5" w:rsidR="00BE68C2" w:rsidRPr="00D518DF" w:rsidRDefault="00BE68C2" w:rsidP="00BE68C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 xml:space="preserve">Link </w:t>
            </w:r>
          </w:p>
        </w:tc>
        <w:tc>
          <w:tcPr>
            <w:tcW w:w="3117" w:type="dxa"/>
          </w:tcPr>
          <w:p w14:paraId="69A2641E" w14:textId="58F81F96" w:rsidR="00BE68C2" w:rsidRPr="00D518DF" w:rsidRDefault="00BE68C2" w:rsidP="00BE68C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518DF">
              <w:rPr>
                <w:b/>
                <w:bCs/>
                <w:color w:val="000000" w:themeColor="text1"/>
                <w:sz w:val="28"/>
                <w:szCs w:val="28"/>
              </w:rPr>
              <w:t>Notes</w:t>
            </w:r>
          </w:p>
        </w:tc>
      </w:tr>
      <w:tr w:rsidR="00D518DF" w:rsidRPr="00D518DF" w14:paraId="5CC84C0D" w14:textId="77777777" w:rsidTr="00BE68C2">
        <w:tc>
          <w:tcPr>
            <w:tcW w:w="3116" w:type="dxa"/>
          </w:tcPr>
          <w:p w14:paraId="74EBB40B" w14:textId="344B331C" w:rsidR="00BE68C2" w:rsidRPr="00D518DF" w:rsidRDefault="00BE68C2" w:rsidP="00BE68C2">
            <w:pPr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Continuity Checklist for Incoming Members</w:t>
            </w:r>
          </w:p>
        </w:tc>
        <w:tc>
          <w:tcPr>
            <w:tcW w:w="3117" w:type="dxa"/>
          </w:tcPr>
          <w:p w14:paraId="116701E2" w14:textId="06282487" w:rsidR="00BE68C2" w:rsidRPr="00D518DF" w:rsidRDefault="00BE68C2" w:rsidP="00BE68C2">
            <w:pPr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https://appel.nasa.gov/wp-content/uploads/2022/03/kct-incoming-member-guide.pdf</w:t>
            </w:r>
          </w:p>
        </w:tc>
        <w:tc>
          <w:tcPr>
            <w:tcW w:w="3117" w:type="dxa"/>
          </w:tcPr>
          <w:p w14:paraId="37C0068E" w14:textId="59E5D3AC" w:rsidR="00BE68C2" w:rsidRPr="00D518DF" w:rsidRDefault="00BE68C2" w:rsidP="00BE68C2">
            <w:pPr>
              <w:rPr>
                <w:i/>
                <w:iCs/>
                <w:color w:val="000000" w:themeColor="text1"/>
              </w:rPr>
            </w:pPr>
            <w:r w:rsidRPr="00D518DF">
              <w:rPr>
                <w:i/>
                <w:iCs/>
                <w:color w:val="000000" w:themeColor="text1"/>
              </w:rPr>
              <w:t>Great checklist to use when shadowing or transitioning to a new job</w:t>
            </w:r>
            <w:r w:rsidR="00E21CFC">
              <w:rPr>
                <w:i/>
                <w:iCs/>
                <w:color w:val="000000" w:themeColor="text1"/>
              </w:rPr>
              <w:t>.</w:t>
            </w:r>
          </w:p>
        </w:tc>
      </w:tr>
      <w:tr w:rsidR="0056668E" w:rsidRPr="00D518DF" w14:paraId="29AC2615" w14:textId="77777777" w:rsidTr="003B091B">
        <w:tc>
          <w:tcPr>
            <w:tcW w:w="3116" w:type="dxa"/>
          </w:tcPr>
          <w:p w14:paraId="0B1A8018" w14:textId="5F6116D1" w:rsidR="0056668E" w:rsidRPr="00D518DF" w:rsidRDefault="0056668E" w:rsidP="00BE68C2">
            <w:pPr>
              <w:rPr>
                <w:rFonts w:cs="Calibri"/>
                <w:i/>
                <w:iCs/>
                <w:color w:val="000000" w:themeColor="text1"/>
              </w:rPr>
            </w:pPr>
            <w:r w:rsidRPr="00D518DF">
              <w:rPr>
                <w:rFonts w:cs="Calibri"/>
                <w:i/>
                <w:iCs/>
                <w:color w:val="000000" w:themeColor="text1"/>
              </w:rPr>
              <w:t>APPEL KS Website</w:t>
            </w:r>
          </w:p>
        </w:tc>
        <w:tc>
          <w:tcPr>
            <w:tcW w:w="3117" w:type="dxa"/>
          </w:tcPr>
          <w:p w14:paraId="387114AD" w14:textId="16E38C66" w:rsidR="0056668E" w:rsidRPr="00D518DF" w:rsidRDefault="0056668E" w:rsidP="00BE68C2">
            <w:pPr>
              <w:rPr>
                <w:rFonts w:cs="Calibri"/>
                <w:i/>
                <w:iCs/>
                <w:color w:val="000000" w:themeColor="text1"/>
              </w:rPr>
            </w:pPr>
            <w:r w:rsidRPr="00D518DF">
              <w:rPr>
                <w:rFonts w:cs="Calibri"/>
                <w:i/>
                <w:iCs/>
                <w:color w:val="000000" w:themeColor="text1"/>
              </w:rPr>
              <w:t>https://appel.nasa.gov/</w:t>
            </w:r>
          </w:p>
        </w:tc>
        <w:tc>
          <w:tcPr>
            <w:tcW w:w="3117" w:type="dxa"/>
          </w:tcPr>
          <w:p w14:paraId="6F5EABE2" w14:textId="1DF4F849" w:rsidR="00E21CFC" w:rsidRPr="00D518DF" w:rsidRDefault="00E21CFC" w:rsidP="00E21CFC">
            <w:pPr>
              <w:pStyle w:val="Default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D518D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Great resource for knowledge management and lessons learned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2B0C561" w14:textId="328DE9C4" w:rsidR="0056668E" w:rsidRPr="00D518DF" w:rsidRDefault="0056668E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</w:tr>
      <w:tr w:rsidR="00E21CFC" w:rsidRPr="00D518DF" w14:paraId="1CA5BE07" w14:textId="77777777" w:rsidTr="003B091B">
        <w:tc>
          <w:tcPr>
            <w:tcW w:w="3116" w:type="dxa"/>
          </w:tcPr>
          <w:p w14:paraId="09703B7D" w14:textId="77777777" w:rsidR="00E21CFC" w:rsidRPr="00D518DF" w:rsidRDefault="00E21CFC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3117" w:type="dxa"/>
          </w:tcPr>
          <w:p w14:paraId="31A6DA84" w14:textId="77777777" w:rsidR="00E21CFC" w:rsidRPr="00D518DF" w:rsidRDefault="00E21CFC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3117" w:type="dxa"/>
          </w:tcPr>
          <w:p w14:paraId="6919C4F4" w14:textId="77777777" w:rsidR="00E21CFC" w:rsidRPr="00D518DF" w:rsidRDefault="00E21CFC" w:rsidP="00E21CFC">
            <w:pPr>
              <w:pStyle w:val="Default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1CFC" w:rsidRPr="00D518DF" w14:paraId="30B58320" w14:textId="77777777" w:rsidTr="003B091B">
        <w:tc>
          <w:tcPr>
            <w:tcW w:w="3116" w:type="dxa"/>
          </w:tcPr>
          <w:p w14:paraId="21B05C77" w14:textId="77777777" w:rsidR="00E21CFC" w:rsidRPr="00D518DF" w:rsidRDefault="00E21CFC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3117" w:type="dxa"/>
          </w:tcPr>
          <w:p w14:paraId="05D8087E" w14:textId="77777777" w:rsidR="00E21CFC" w:rsidRPr="00D518DF" w:rsidRDefault="00E21CFC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3117" w:type="dxa"/>
          </w:tcPr>
          <w:p w14:paraId="4BCA7349" w14:textId="77777777" w:rsidR="00E21CFC" w:rsidRPr="00D518DF" w:rsidRDefault="00E21CFC" w:rsidP="00E21CFC">
            <w:pPr>
              <w:pStyle w:val="Default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1CFC" w:rsidRPr="00D518DF" w14:paraId="150E34F4" w14:textId="77777777" w:rsidTr="003B091B">
        <w:tc>
          <w:tcPr>
            <w:tcW w:w="3116" w:type="dxa"/>
          </w:tcPr>
          <w:p w14:paraId="002C26B4" w14:textId="77777777" w:rsidR="00E21CFC" w:rsidRPr="00D518DF" w:rsidRDefault="00E21CFC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3117" w:type="dxa"/>
          </w:tcPr>
          <w:p w14:paraId="38D56EF4" w14:textId="77777777" w:rsidR="00E21CFC" w:rsidRPr="00D518DF" w:rsidRDefault="00E21CFC" w:rsidP="00BE68C2">
            <w:pPr>
              <w:rPr>
                <w:rFonts w:cs="Calibri"/>
                <w:i/>
                <w:iCs/>
                <w:color w:val="000000" w:themeColor="text1"/>
              </w:rPr>
            </w:pPr>
          </w:p>
        </w:tc>
        <w:tc>
          <w:tcPr>
            <w:tcW w:w="3117" w:type="dxa"/>
          </w:tcPr>
          <w:p w14:paraId="6F0E5CE2" w14:textId="77777777" w:rsidR="00E21CFC" w:rsidRPr="00D518DF" w:rsidRDefault="00E21CFC" w:rsidP="00E21CFC">
            <w:pPr>
              <w:pStyle w:val="Default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4D6805A" w14:textId="1A0FE8B2" w:rsidR="003B716D" w:rsidRPr="00D518DF" w:rsidRDefault="003B716D" w:rsidP="003B716D">
      <w:pPr>
        <w:pStyle w:val="Default"/>
        <w:rPr>
          <w:rFonts w:ascii="Calibri" w:hAnsi="Calibri" w:cs="Calibri"/>
          <w:i/>
          <w:iCs/>
          <w:color w:val="000000" w:themeColor="text1"/>
        </w:rPr>
      </w:pPr>
    </w:p>
    <w:p w14:paraId="580BDB80" w14:textId="0F1F7780" w:rsidR="00985AE9" w:rsidRPr="00D518DF" w:rsidRDefault="00985AE9" w:rsidP="00985AE9">
      <w:pPr>
        <w:pStyle w:val="Heading1"/>
      </w:pPr>
      <w:r w:rsidRPr="00D518DF">
        <w:br w:type="page"/>
      </w:r>
    </w:p>
    <w:p w14:paraId="3FD09ADA" w14:textId="7D26E428" w:rsidR="00172D21" w:rsidRPr="00D518DF" w:rsidRDefault="00172D21" w:rsidP="001E00D4">
      <w:pPr>
        <w:pStyle w:val="Heading1"/>
      </w:pPr>
      <w:bookmarkStart w:id="4" w:name="_Toc106556592"/>
      <w:r w:rsidRPr="00D518DF">
        <w:lastRenderedPageBreak/>
        <w:t>Tasks</w:t>
      </w:r>
      <w:bookmarkEnd w:id="4"/>
    </w:p>
    <w:p w14:paraId="42D8D6F0" w14:textId="54A08AC2" w:rsidR="001E00D4" w:rsidRPr="00D518DF" w:rsidRDefault="001E00D4" w:rsidP="001E00D4">
      <w:pPr>
        <w:rPr>
          <w:rFonts w:cs="Calibri"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Create a list of daily, weekly, or monthly activities</w:t>
      </w:r>
      <w:r w:rsidR="00653D22" w:rsidRPr="00D518DF">
        <w:rPr>
          <w:rFonts w:cs="Calibri"/>
          <w:i/>
          <w:iCs/>
          <w:color w:val="000000" w:themeColor="text1"/>
        </w:rPr>
        <w:t>. Examples include meetings to attend, reports that are due,</w:t>
      </w:r>
      <w:r w:rsidR="006207F2" w:rsidRPr="00D518DF">
        <w:rPr>
          <w:rFonts w:cs="Calibri"/>
          <w:i/>
          <w:iCs/>
          <w:color w:val="000000" w:themeColor="text1"/>
        </w:rPr>
        <w:t xml:space="preserve"> milestones, or</w:t>
      </w:r>
      <w:r w:rsidR="00653D22" w:rsidRPr="00D518DF">
        <w:rPr>
          <w:rFonts w:cs="Calibri"/>
          <w:i/>
          <w:iCs/>
          <w:color w:val="000000" w:themeColor="text1"/>
        </w:rPr>
        <w:t xml:space="preserve"> equipment that needs to be </w:t>
      </w:r>
      <w:r w:rsidR="006207F2" w:rsidRPr="00D518DF">
        <w:rPr>
          <w:rFonts w:cs="Calibri"/>
          <w:i/>
          <w:iCs/>
          <w:color w:val="000000" w:themeColor="text1"/>
        </w:rPr>
        <w:t>maintained</w:t>
      </w:r>
      <w:r w:rsidR="00653D22" w:rsidRPr="00D518DF">
        <w:rPr>
          <w:rFonts w:cs="Calibri"/>
          <w:i/>
          <w:iCs/>
          <w:color w:val="000000" w:themeColor="text1"/>
        </w:rPr>
        <w:t>. In</w:t>
      </w:r>
      <w:r w:rsidRPr="00D518DF">
        <w:rPr>
          <w:rFonts w:cs="Calibri"/>
          <w:i/>
          <w:iCs/>
          <w:color w:val="000000" w:themeColor="text1"/>
        </w:rPr>
        <w:t xml:space="preserve">clude details about how to accomplish the </w:t>
      </w:r>
      <w:r w:rsidR="006207F2" w:rsidRPr="00D518DF">
        <w:rPr>
          <w:rFonts w:cs="Calibri"/>
          <w:i/>
          <w:iCs/>
          <w:color w:val="000000" w:themeColor="text1"/>
        </w:rPr>
        <w:t>activities</w:t>
      </w:r>
      <w:r w:rsidRPr="00D518DF">
        <w:rPr>
          <w:rFonts w:cs="Calibri"/>
          <w:i/>
          <w:iCs/>
          <w:color w:val="000000" w:themeColor="text1"/>
        </w:rPr>
        <w:t xml:space="preserve">. If required, add another page to include step by step instructions. </w:t>
      </w:r>
    </w:p>
    <w:p w14:paraId="13BA8451" w14:textId="77777777" w:rsidR="001E00D4" w:rsidRPr="00D518DF" w:rsidRDefault="001E00D4" w:rsidP="001E00D4">
      <w:pPr>
        <w:rPr>
          <w:color w:val="000000" w:themeColor="text1"/>
        </w:rPr>
      </w:pPr>
    </w:p>
    <w:p w14:paraId="7572C3B5" w14:textId="77777777" w:rsidR="001E00D4" w:rsidRPr="00D518DF" w:rsidRDefault="001E00D4" w:rsidP="00F5350C">
      <w:pPr>
        <w:rPr>
          <w:b/>
          <w:bCs/>
          <w:color w:val="000000" w:themeColor="text1"/>
          <w:sz w:val="28"/>
          <w:szCs w:val="28"/>
        </w:rPr>
      </w:pPr>
      <w:r w:rsidRPr="00D518DF">
        <w:rPr>
          <w:b/>
          <w:bCs/>
          <w:color w:val="000000" w:themeColor="text1"/>
          <w:sz w:val="28"/>
          <w:szCs w:val="28"/>
        </w:rPr>
        <w:t>DAILY CHECKLIST</w:t>
      </w:r>
    </w:p>
    <w:p w14:paraId="0B4AF6A6" w14:textId="6E70EF32" w:rsidR="001E00D4" w:rsidRPr="00D518DF" w:rsidRDefault="001E00D4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</w:p>
    <w:p w14:paraId="56E494CE" w14:textId="33F4D920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  <w:r w:rsidRPr="00D518DF">
        <w:rPr>
          <w:rFonts w:cs="Calibri"/>
          <w:color w:val="000000" w:themeColor="text1"/>
        </w:rPr>
        <w:t xml:space="preserve"> </w:t>
      </w:r>
    </w:p>
    <w:p w14:paraId="533A6316" w14:textId="2720816C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</w:p>
    <w:p w14:paraId="55E4FA3F" w14:textId="77777777" w:rsidR="001E00D4" w:rsidRPr="00D518DF" w:rsidRDefault="001E00D4" w:rsidP="001E00D4">
      <w:pPr>
        <w:rPr>
          <w:color w:val="000000" w:themeColor="text1"/>
        </w:rPr>
      </w:pPr>
    </w:p>
    <w:p w14:paraId="4C6128B7" w14:textId="77777777" w:rsidR="001E00D4" w:rsidRPr="00D518DF" w:rsidRDefault="001E00D4" w:rsidP="00F5350C">
      <w:pPr>
        <w:rPr>
          <w:b/>
          <w:bCs/>
          <w:color w:val="000000" w:themeColor="text1"/>
          <w:sz w:val="28"/>
          <w:szCs w:val="28"/>
        </w:rPr>
      </w:pPr>
      <w:r w:rsidRPr="00D518DF">
        <w:rPr>
          <w:b/>
          <w:bCs/>
          <w:color w:val="000000" w:themeColor="text1"/>
          <w:sz w:val="28"/>
          <w:szCs w:val="28"/>
        </w:rPr>
        <w:t>WEEKLY CHECKLIST</w:t>
      </w:r>
    </w:p>
    <w:p w14:paraId="3527CE04" w14:textId="2137CAA5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  <w:r w:rsidRPr="00D518DF">
        <w:rPr>
          <w:rFonts w:cs="Calibri"/>
          <w:color w:val="000000" w:themeColor="text1"/>
        </w:rPr>
        <w:t xml:space="preserve"> </w:t>
      </w:r>
    </w:p>
    <w:p w14:paraId="53173A4E" w14:textId="77777777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  <w:r w:rsidRPr="00D518DF">
        <w:rPr>
          <w:rFonts w:cs="Calibri"/>
          <w:color w:val="000000" w:themeColor="text1"/>
        </w:rPr>
        <w:t xml:space="preserve"> </w:t>
      </w:r>
    </w:p>
    <w:p w14:paraId="3D24ADC9" w14:textId="77777777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</w:p>
    <w:p w14:paraId="4A54412E" w14:textId="77777777" w:rsidR="00172D21" w:rsidRPr="00D518DF" w:rsidRDefault="00172D21" w:rsidP="00172D21">
      <w:pPr>
        <w:rPr>
          <w:color w:val="000000" w:themeColor="text1"/>
        </w:rPr>
      </w:pPr>
    </w:p>
    <w:p w14:paraId="7D2BFD11" w14:textId="50F5C0AD" w:rsidR="00172D21" w:rsidRPr="00D518DF" w:rsidRDefault="00172D21" w:rsidP="00172D21">
      <w:pPr>
        <w:rPr>
          <w:b/>
          <w:bCs/>
          <w:color w:val="000000" w:themeColor="text1"/>
          <w:sz w:val="28"/>
          <w:szCs w:val="28"/>
        </w:rPr>
      </w:pPr>
      <w:r w:rsidRPr="00D518DF">
        <w:rPr>
          <w:b/>
          <w:bCs/>
          <w:color w:val="000000" w:themeColor="text1"/>
          <w:sz w:val="28"/>
          <w:szCs w:val="28"/>
        </w:rPr>
        <w:t>MONTHLY CHECKLIST</w:t>
      </w:r>
    </w:p>
    <w:p w14:paraId="1FA2B8E9" w14:textId="77777777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</w:p>
    <w:p w14:paraId="409C8C86" w14:textId="77777777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  <w:r w:rsidRPr="00D518DF">
        <w:rPr>
          <w:rFonts w:cs="Calibri"/>
          <w:color w:val="000000" w:themeColor="text1"/>
        </w:rPr>
        <w:t xml:space="preserve"> </w:t>
      </w:r>
    </w:p>
    <w:p w14:paraId="50C7CE44" w14:textId="77777777" w:rsidR="003B716D" w:rsidRPr="00D518DF" w:rsidRDefault="003B716D" w:rsidP="003B716D">
      <w:pPr>
        <w:pStyle w:val="ListParagraph"/>
        <w:numPr>
          <w:ilvl w:val="0"/>
          <w:numId w:val="16"/>
        </w:numPr>
        <w:rPr>
          <w:rFonts w:cs="Calibri"/>
          <w:color w:val="000000" w:themeColor="text1"/>
        </w:rPr>
      </w:pPr>
    </w:p>
    <w:p w14:paraId="7F326ED4" w14:textId="77777777" w:rsidR="003B716D" w:rsidRPr="00D518DF" w:rsidRDefault="003B716D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  <w:r w:rsidRPr="00D518DF">
        <w:rPr>
          <w:color w:val="000000" w:themeColor="text1"/>
        </w:rPr>
        <w:br w:type="page"/>
      </w:r>
    </w:p>
    <w:p w14:paraId="67C2E738" w14:textId="1C40DB86" w:rsidR="00172D21" w:rsidRPr="00D518DF" w:rsidRDefault="00172D21" w:rsidP="006207F2">
      <w:pPr>
        <w:pStyle w:val="Heading1"/>
      </w:pPr>
      <w:bookmarkStart w:id="5" w:name="_Toc106556593"/>
      <w:r w:rsidRPr="00D518DF">
        <w:lastRenderedPageBreak/>
        <w:t>Calendar of Events</w:t>
      </w:r>
      <w:bookmarkEnd w:id="5"/>
    </w:p>
    <w:p w14:paraId="27D4C51F" w14:textId="621ADDF4" w:rsidR="00EC1681" w:rsidRPr="00D518DF" w:rsidRDefault="00EC1681" w:rsidP="00EC1681">
      <w:pPr>
        <w:rPr>
          <w:rFonts w:cs="Calibri"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Insert calendar</w:t>
      </w:r>
      <w:r w:rsidR="006207F2" w:rsidRPr="00D518DF">
        <w:rPr>
          <w:rFonts w:cs="Calibri"/>
          <w:i/>
          <w:iCs/>
          <w:color w:val="000000" w:themeColor="text1"/>
        </w:rPr>
        <w:t>s</w:t>
      </w:r>
      <w:r w:rsidRPr="00D518DF">
        <w:rPr>
          <w:rFonts w:cs="Calibri"/>
          <w:i/>
          <w:iCs/>
          <w:color w:val="000000" w:themeColor="text1"/>
        </w:rPr>
        <w:t>, list</w:t>
      </w:r>
      <w:r w:rsidR="006207F2" w:rsidRPr="00D518DF">
        <w:rPr>
          <w:rFonts w:cs="Calibri"/>
          <w:i/>
          <w:iCs/>
          <w:color w:val="000000" w:themeColor="text1"/>
        </w:rPr>
        <w:t>s</w:t>
      </w:r>
      <w:r w:rsidRPr="00D518DF">
        <w:rPr>
          <w:rFonts w:cs="Calibri"/>
          <w:i/>
          <w:iCs/>
          <w:color w:val="000000" w:themeColor="text1"/>
        </w:rPr>
        <w:t xml:space="preserve"> of events, schedule</w:t>
      </w:r>
      <w:r w:rsidR="006207F2" w:rsidRPr="00D518DF">
        <w:rPr>
          <w:rFonts w:cs="Calibri"/>
          <w:i/>
          <w:iCs/>
          <w:color w:val="000000" w:themeColor="text1"/>
        </w:rPr>
        <w:t>s, or milestone trackers</w:t>
      </w:r>
      <w:r w:rsidRPr="00D518DF">
        <w:rPr>
          <w:rFonts w:cs="Calibri"/>
          <w:i/>
          <w:iCs/>
          <w:color w:val="000000" w:themeColor="text1"/>
        </w:rPr>
        <w:t xml:space="preserve">. </w:t>
      </w:r>
    </w:p>
    <w:p w14:paraId="289AF1C2" w14:textId="77777777" w:rsidR="00EC1681" w:rsidRPr="00D518DF" w:rsidRDefault="00EC1681" w:rsidP="006207F2">
      <w:pPr>
        <w:spacing w:after="0" w:line="240" w:lineRule="auto"/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Example:</w:t>
      </w:r>
    </w:p>
    <w:p w14:paraId="5B395B7E" w14:textId="4A577885" w:rsidR="00EC1681" w:rsidRPr="00D518DF" w:rsidRDefault="00EC1681" w:rsidP="006207F2">
      <w:pPr>
        <w:spacing w:after="0" w:line="240" w:lineRule="auto"/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 xml:space="preserve">Jan 1: New </w:t>
      </w:r>
      <w:r w:rsidR="003B716D" w:rsidRPr="00D518DF">
        <w:rPr>
          <w:rFonts w:cs="Calibri"/>
          <w:i/>
          <w:iCs/>
          <w:color w:val="000000" w:themeColor="text1"/>
        </w:rPr>
        <w:t>Year’s</w:t>
      </w:r>
      <w:r w:rsidRPr="00D518DF">
        <w:rPr>
          <w:rFonts w:cs="Calibri"/>
          <w:i/>
          <w:iCs/>
          <w:color w:val="000000" w:themeColor="text1"/>
        </w:rPr>
        <w:t xml:space="preserve"> Day-Federal Holiday</w:t>
      </w:r>
    </w:p>
    <w:p w14:paraId="4277DD92" w14:textId="77777777" w:rsidR="00EC1681" w:rsidRPr="00D518DF" w:rsidRDefault="00EC1681" w:rsidP="006207F2">
      <w:pPr>
        <w:spacing w:after="0" w:line="240" w:lineRule="auto"/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Feb 10: Conference</w:t>
      </w:r>
    </w:p>
    <w:p w14:paraId="0B7BF9FE" w14:textId="77777777" w:rsidR="00EC1681" w:rsidRPr="00D518DF" w:rsidRDefault="00EC1681" w:rsidP="006207F2">
      <w:pPr>
        <w:spacing w:after="0" w:line="240" w:lineRule="auto"/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Mar 7: Launch Readiness Review</w:t>
      </w:r>
    </w:p>
    <w:p w14:paraId="2E32317C" w14:textId="77777777" w:rsidR="00EC1681" w:rsidRPr="00D518DF" w:rsidRDefault="00EC1681" w:rsidP="006207F2">
      <w:pPr>
        <w:spacing w:after="0" w:line="240" w:lineRule="auto"/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>Apr 12: Lessons Learned Event</w:t>
      </w:r>
    </w:p>
    <w:p w14:paraId="604FF52F" w14:textId="77777777" w:rsidR="00172D21" w:rsidRPr="00D518DF" w:rsidRDefault="00172D21" w:rsidP="00172D21">
      <w:pPr>
        <w:rPr>
          <w:color w:val="000000" w:themeColor="text1"/>
        </w:rPr>
      </w:pPr>
    </w:p>
    <w:p w14:paraId="767DEA08" w14:textId="77777777" w:rsidR="00172D21" w:rsidRPr="00D518DF" w:rsidRDefault="00172D21" w:rsidP="00172D21">
      <w:pPr>
        <w:rPr>
          <w:color w:val="000000" w:themeColor="text1"/>
        </w:rPr>
      </w:pPr>
    </w:p>
    <w:p w14:paraId="2F87A432" w14:textId="77777777" w:rsidR="00172D21" w:rsidRPr="00D518DF" w:rsidRDefault="00172D21" w:rsidP="00172D21">
      <w:pPr>
        <w:rPr>
          <w:color w:val="000000" w:themeColor="text1"/>
        </w:rPr>
      </w:pPr>
    </w:p>
    <w:p w14:paraId="6969E713" w14:textId="77777777" w:rsidR="00EC1681" w:rsidRPr="00D518DF" w:rsidRDefault="00EC1681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  <w:r w:rsidRPr="00D518DF">
        <w:rPr>
          <w:color w:val="000000" w:themeColor="text1"/>
        </w:rPr>
        <w:br w:type="page"/>
      </w:r>
    </w:p>
    <w:p w14:paraId="78BC6DBB" w14:textId="77777777" w:rsidR="00115595" w:rsidRPr="00D518DF" w:rsidRDefault="00985AE9" w:rsidP="00985AE9">
      <w:pPr>
        <w:pStyle w:val="Heading1"/>
      </w:pPr>
      <w:bookmarkStart w:id="6" w:name="_Toc106556594"/>
      <w:r w:rsidRPr="00D518DF">
        <w:lastRenderedPageBreak/>
        <w:t>Maps and Locations</w:t>
      </w:r>
      <w:bookmarkEnd w:id="6"/>
    </w:p>
    <w:p w14:paraId="6FCA99D0" w14:textId="0348F396" w:rsidR="00115595" w:rsidRPr="00D518DF" w:rsidRDefault="00115595" w:rsidP="00115595">
      <w:pPr>
        <w:rPr>
          <w:rFonts w:asciiTheme="minorHAnsi" w:hAnsiTheme="minorHAnsi" w:cstheme="minorHAnsi"/>
          <w:i/>
          <w:iCs/>
          <w:color w:val="000000" w:themeColor="text1"/>
        </w:rPr>
      </w:pPr>
      <w:r w:rsidRPr="00D518DF">
        <w:rPr>
          <w:rFonts w:asciiTheme="minorHAnsi" w:hAnsiTheme="minorHAnsi" w:cstheme="minorHAnsi"/>
          <w:i/>
          <w:iCs/>
          <w:color w:val="000000" w:themeColor="text1"/>
        </w:rPr>
        <w:t xml:space="preserve">Include maps or descriptions of any places that you travel to or buildings/rooms that you often use. Include details on how to get access to those facilities. </w:t>
      </w:r>
    </w:p>
    <w:p w14:paraId="7A66AA4D" w14:textId="2F33FEA3" w:rsidR="00985AE9" w:rsidRPr="00D518DF" w:rsidRDefault="00985AE9" w:rsidP="00985AE9">
      <w:pPr>
        <w:pStyle w:val="Heading1"/>
      </w:pPr>
      <w:r w:rsidRPr="00D518DF">
        <w:br w:type="page"/>
      </w:r>
    </w:p>
    <w:p w14:paraId="451256B2" w14:textId="4FD35B69" w:rsidR="00172D21" w:rsidRPr="00D518DF" w:rsidRDefault="00172D21" w:rsidP="006207F2">
      <w:pPr>
        <w:pStyle w:val="Heading1"/>
      </w:pPr>
      <w:bookmarkStart w:id="7" w:name="_Toc106556595"/>
      <w:r w:rsidRPr="00D518DF">
        <w:lastRenderedPageBreak/>
        <w:t>Equipment List</w:t>
      </w:r>
      <w:bookmarkEnd w:id="7"/>
    </w:p>
    <w:p w14:paraId="09083D7A" w14:textId="279EEB3C" w:rsidR="006207F2" w:rsidRPr="00D518DF" w:rsidRDefault="006207F2" w:rsidP="006207F2">
      <w:pPr>
        <w:rPr>
          <w:rFonts w:cs="Calibri"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 xml:space="preserve">Include a list of equipment that </w:t>
      </w:r>
      <w:r w:rsidR="00D773A7">
        <w:rPr>
          <w:rFonts w:cs="Calibri"/>
          <w:i/>
          <w:iCs/>
          <w:color w:val="000000" w:themeColor="text1"/>
        </w:rPr>
        <w:t xml:space="preserve">you </w:t>
      </w:r>
      <w:r w:rsidR="00676EFA">
        <w:rPr>
          <w:rFonts w:cs="Calibri"/>
          <w:i/>
          <w:iCs/>
          <w:color w:val="000000" w:themeColor="text1"/>
        </w:rPr>
        <w:t>operate</w:t>
      </w:r>
      <w:r w:rsidR="00D773A7">
        <w:rPr>
          <w:rFonts w:cs="Calibri"/>
          <w:i/>
          <w:iCs/>
          <w:color w:val="000000" w:themeColor="text1"/>
        </w:rPr>
        <w:t xml:space="preserve"> or maintain</w:t>
      </w:r>
      <w:r w:rsidRPr="00D518DF">
        <w:rPr>
          <w:rFonts w:cs="Calibri"/>
          <w:i/>
          <w:iCs/>
          <w:color w:val="000000" w:themeColor="text1"/>
        </w:rPr>
        <w:t>. Include</w:t>
      </w:r>
      <w:r w:rsidR="00676EFA">
        <w:rPr>
          <w:rFonts w:cs="Calibri"/>
          <w:i/>
          <w:iCs/>
          <w:color w:val="000000" w:themeColor="text1"/>
        </w:rPr>
        <w:t xml:space="preserve"> printouts or links to equipment</w:t>
      </w:r>
      <w:r w:rsidRPr="00D518DF">
        <w:rPr>
          <w:rFonts w:cs="Calibri"/>
          <w:i/>
          <w:iCs/>
          <w:color w:val="000000" w:themeColor="text1"/>
        </w:rPr>
        <w:t xml:space="preserve"> manuals</w:t>
      </w:r>
      <w:r w:rsidR="000B7292">
        <w:rPr>
          <w:rFonts w:cs="Calibri"/>
          <w:i/>
          <w:iCs/>
          <w:color w:val="000000" w:themeColor="text1"/>
        </w:rPr>
        <w:t>,</w:t>
      </w:r>
      <w:r w:rsidRPr="00D518DF">
        <w:rPr>
          <w:rFonts w:cs="Calibri"/>
          <w:i/>
          <w:iCs/>
          <w:color w:val="000000" w:themeColor="text1"/>
        </w:rPr>
        <w:t xml:space="preserve"> instructions</w:t>
      </w:r>
      <w:r w:rsidR="000B7292">
        <w:rPr>
          <w:rFonts w:cs="Calibri"/>
          <w:i/>
          <w:iCs/>
          <w:color w:val="000000" w:themeColor="text1"/>
        </w:rPr>
        <w:t>, or how-to videos</w:t>
      </w:r>
      <w:r w:rsidR="00676EFA">
        <w:rPr>
          <w:rFonts w:cs="Calibri"/>
          <w:i/>
          <w:iCs/>
          <w:color w:val="000000" w:themeColor="text1"/>
        </w:rPr>
        <w:t xml:space="preserve">. </w:t>
      </w:r>
    </w:p>
    <w:p w14:paraId="2C0C63FF" w14:textId="77777777" w:rsidR="00172D21" w:rsidRPr="00D518DF" w:rsidRDefault="00172D21" w:rsidP="00172D21">
      <w:pPr>
        <w:rPr>
          <w:color w:val="000000" w:themeColor="text1"/>
        </w:rPr>
      </w:pPr>
    </w:p>
    <w:p w14:paraId="1C20A08C" w14:textId="77777777" w:rsidR="00172D21" w:rsidRPr="00D518DF" w:rsidRDefault="00172D21" w:rsidP="00172D21">
      <w:pPr>
        <w:rPr>
          <w:color w:val="000000" w:themeColor="text1"/>
        </w:rPr>
      </w:pPr>
    </w:p>
    <w:p w14:paraId="36D047DC" w14:textId="77777777" w:rsidR="00EC1681" w:rsidRPr="00D518DF" w:rsidRDefault="00EC1681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  <w:r w:rsidRPr="00D518DF">
        <w:rPr>
          <w:color w:val="000000" w:themeColor="text1"/>
        </w:rPr>
        <w:br w:type="page"/>
      </w:r>
    </w:p>
    <w:p w14:paraId="2ABBDFB8" w14:textId="6C634162" w:rsidR="00172D21" w:rsidRPr="00D518DF" w:rsidRDefault="00172D21" w:rsidP="00EC1681">
      <w:pPr>
        <w:pStyle w:val="Heading1"/>
      </w:pPr>
      <w:bookmarkStart w:id="8" w:name="_Toc106556596"/>
      <w:r w:rsidRPr="00D518DF">
        <w:lastRenderedPageBreak/>
        <w:t>Onboarding Checklist</w:t>
      </w:r>
      <w:bookmarkEnd w:id="8"/>
    </w:p>
    <w:p w14:paraId="2737033B" w14:textId="7113F48A" w:rsidR="003275E5" w:rsidRPr="00D518DF" w:rsidRDefault="003275E5" w:rsidP="00D518DF">
      <w:pPr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 xml:space="preserve">This </w:t>
      </w:r>
      <w:r w:rsidR="00985AE9" w:rsidRPr="00D518DF">
        <w:rPr>
          <w:rFonts w:cs="Calibri"/>
          <w:i/>
          <w:iCs/>
          <w:color w:val="000000" w:themeColor="text1"/>
        </w:rPr>
        <w:t>is a</w:t>
      </w:r>
      <w:r w:rsidRPr="00D518DF">
        <w:rPr>
          <w:rFonts w:cs="Calibri"/>
          <w:i/>
          <w:iCs/>
          <w:color w:val="000000" w:themeColor="text1"/>
        </w:rPr>
        <w:t xml:space="preserve"> list of things that your successor should do when </w:t>
      </w:r>
      <w:r w:rsidR="003B716D" w:rsidRPr="00D518DF">
        <w:rPr>
          <w:rFonts w:cs="Calibri"/>
          <w:i/>
          <w:iCs/>
          <w:color w:val="000000" w:themeColor="text1"/>
        </w:rPr>
        <w:t>onboarding</w:t>
      </w:r>
      <w:r w:rsidRPr="00D518DF">
        <w:rPr>
          <w:rFonts w:cs="Calibri"/>
          <w:i/>
          <w:iCs/>
          <w:color w:val="000000" w:themeColor="text1"/>
        </w:rPr>
        <w:t>. It may include everything from computer account activations, regulations to read, people to meet, or websites/programs to familiarize themselves with. You may also have a HR Onboarding Checklist</w:t>
      </w:r>
      <w:r w:rsidR="003B716D" w:rsidRPr="00D518DF">
        <w:rPr>
          <w:rFonts w:cs="Calibri"/>
          <w:i/>
          <w:iCs/>
          <w:color w:val="000000" w:themeColor="text1"/>
        </w:rPr>
        <w:t xml:space="preserve"> </w:t>
      </w:r>
      <w:r w:rsidR="00D518DF" w:rsidRPr="00D518DF">
        <w:rPr>
          <w:rFonts w:cs="Calibri"/>
          <w:i/>
          <w:iCs/>
          <w:color w:val="000000" w:themeColor="text1"/>
        </w:rPr>
        <w:t xml:space="preserve">to reference. </w:t>
      </w:r>
      <w:r w:rsidRPr="00D518DF">
        <w:rPr>
          <w:color w:val="000000" w:themeColor="text1"/>
        </w:rPr>
        <w:t>Example</w:t>
      </w:r>
      <w:r w:rsidR="00D518DF" w:rsidRPr="00D518DF">
        <w:rPr>
          <w:color w:val="000000" w:themeColor="text1"/>
        </w:rPr>
        <w:t>:</w:t>
      </w:r>
    </w:p>
    <w:p w14:paraId="0483B71E" w14:textId="3919E764" w:rsidR="003275E5" w:rsidRPr="008D4ABD" w:rsidRDefault="003275E5" w:rsidP="00985AE9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Read about knowledge capture and transfer: </w:t>
      </w:r>
      <w:r w:rsidR="00985AE9" w:rsidRPr="00FC79E8">
        <w:rPr>
          <w:rFonts w:asciiTheme="minorHAnsi" w:hAnsiTheme="minorHAnsi" w:cstheme="minorHAnsi"/>
          <w:i/>
          <w:iCs/>
          <w:sz w:val="22"/>
          <w:szCs w:val="22"/>
        </w:rPr>
        <w:t>https://appel.nasa.gov/knowledge-capture-and-transfer/</w:t>
      </w:r>
    </w:p>
    <w:p w14:paraId="4C14B4B7" w14:textId="67844D15" w:rsidR="003275E5" w:rsidRPr="008D4ABD" w:rsidRDefault="003275E5" w:rsidP="00985AE9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Review NASA lessons learned: </w:t>
      </w:r>
      <w:r w:rsidR="00985AE9" w:rsidRPr="00FC79E8">
        <w:rPr>
          <w:rFonts w:asciiTheme="minorHAnsi" w:hAnsiTheme="minorHAnsi" w:cstheme="minorHAnsi"/>
          <w:i/>
          <w:iCs/>
          <w:sz w:val="22"/>
          <w:szCs w:val="22"/>
        </w:rPr>
        <w:t>https://appel.nasa.gov/knowledge/results/?_knowledge_category=lessons-learned</w:t>
      </w:r>
      <w:r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5165C0DF" w14:textId="4C1C1876" w:rsidR="003275E5" w:rsidRPr="008D4ABD" w:rsidRDefault="003275E5" w:rsidP="00985AE9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Schedule sit down with supervisor to discuss expectations.</w:t>
      </w:r>
    </w:p>
    <w:p w14:paraId="47A51689" w14:textId="44A6D500" w:rsidR="003275E5" w:rsidRPr="008D4ABD" w:rsidRDefault="00171513" w:rsidP="00985AE9">
      <w:pPr>
        <w:pStyle w:val="ListParagraph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Review the APPEL PM &amp; SE</w:t>
      </w:r>
      <w:r w:rsidR="00994B9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Career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Development Framework and s</w:t>
      </w:r>
      <w:r w:rsidR="003275E5"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ign up for APPEL</w:t>
      </w:r>
      <w:r w:rsidR="00985AE9"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-</w:t>
      </w:r>
      <w:r w:rsidR="003275E5"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</w:t>
      </w:r>
      <w:r w:rsidR="00985AE9"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</w:t>
      </w:r>
      <w:r w:rsidR="003275E5" w:rsidRPr="008D4AB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courses: </w:t>
      </w:r>
      <w:r w:rsidRPr="00FC79E8">
        <w:rPr>
          <w:rFonts w:asciiTheme="minorHAnsi" w:hAnsiTheme="minorHAnsi" w:cstheme="minorHAnsi"/>
          <w:i/>
          <w:iCs/>
          <w:sz w:val="22"/>
          <w:szCs w:val="22"/>
        </w:rPr>
        <w:t>https://appel.nasa.gov/career-development/development-framework/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</w:p>
    <w:p w14:paraId="04826CEA" w14:textId="77777777" w:rsidR="00172D21" w:rsidRPr="00D518DF" w:rsidRDefault="00172D21" w:rsidP="00172D21">
      <w:pPr>
        <w:rPr>
          <w:color w:val="000000" w:themeColor="text1"/>
        </w:rPr>
      </w:pPr>
    </w:p>
    <w:p w14:paraId="1B2F8A85" w14:textId="77777777" w:rsidR="00172D21" w:rsidRPr="00D518DF" w:rsidRDefault="00172D21" w:rsidP="00172D21">
      <w:pPr>
        <w:rPr>
          <w:color w:val="000000" w:themeColor="text1"/>
        </w:rPr>
      </w:pPr>
    </w:p>
    <w:p w14:paraId="09E1C4FF" w14:textId="77777777" w:rsidR="00172D21" w:rsidRPr="00D518DF" w:rsidRDefault="00172D21" w:rsidP="00172D21">
      <w:pPr>
        <w:rPr>
          <w:color w:val="000000" w:themeColor="text1"/>
        </w:rPr>
      </w:pPr>
    </w:p>
    <w:p w14:paraId="2915F617" w14:textId="77777777" w:rsidR="00172D21" w:rsidRPr="00D518DF" w:rsidRDefault="00172D21" w:rsidP="00172D21">
      <w:pPr>
        <w:rPr>
          <w:color w:val="000000" w:themeColor="text1"/>
        </w:rPr>
      </w:pPr>
    </w:p>
    <w:p w14:paraId="1CB92885" w14:textId="77777777" w:rsidR="00EC1681" w:rsidRPr="00D518DF" w:rsidRDefault="00EC1681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  <w:r w:rsidRPr="00D518DF">
        <w:rPr>
          <w:color w:val="000000" w:themeColor="text1"/>
        </w:rPr>
        <w:br w:type="page"/>
      </w:r>
    </w:p>
    <w:p w14:paraId="4A8EA10E" w14:textId="056E1440" w:rsidR="00172D21" w:rsidRPr="00D518DF" w:rsidRDefault="00985AE9" w:rsidP="00EC1681">
      <w:pPr>
        <w:pStyle w:val="Heading1"/>
      </w:pPr>
      <w:bookmarkStart w:id="9" w:name="_Toc106556597"/>
      <w:r w:rsidRPr="00D518DF">
        <w:lastRenderedPageBreak/>
        <w:t>Lessons Learned</w:t>
      </w:r>
      <w:bookmarkEnd w:id="9"/>
    </w:p>
    <w:p w14:paraId="3AC0673A" w14:textId="4C7C8590" w:rsidR="00494AB5" w:rsidRPr="00D518DF" w:rsidRDefault="00494AB5" w:rsidP="00494AB5">
      <w:pPr>
        <w:rPr>
          <w:rFonts w:cs="Calibri"/>
          <w:i/>
          <w:iCs/>
          <w:color w:val="000000" w:themeColor="text1"/>
        </w:rPr>
      </w:pPr>
      <w:r w:rsidRPr="00D518DF">
        <w:rPr>
          <w:rFonts w:cs="Calibri"/>
          <w:i/>
          <w:iCs/>
          <w:color w:val="000000" w:themeColor="text1"/>
        </w:rPr>
        <w:t xml:space="preserve">List any lessons learned, advice, or things you learned to </w:t>
      </w:r>
      <w:r w:rsidR="00D518DF" w:rsidRPr="00D518DF">
        <w:rPr>
          <w:rFonts w:cs="Calibri"/>
          <w:i/>
          <w:iCs/>
          <w:color w:val="000000" w:themeColor="text1"/>
        </w:rPr>
        <w:t>“</w:t>
      </w:r>
      <w:r w:rsidRPr="00D518DF">
        <w:rPr>
          <w:rFonts w:cs="Calibri"/>
          <w:i/>
          <w:iCs/>
          <w:color w:val="000000" w:themeColor="text1"/>
        </w:rPr>
        <w:t>hard way</w:t>
      </w:r>
      <w:r w:rsidR="00D518DF" w:rsidRPr="00D518DF">
        <w:rPr>
          <w:rFonts w:cs="Calibri"/>
          <w:i/>
          <w:iCs/>
          <w:color w:val="000000" w:themeColor="text1"/>
        </w:rPr>
        <w:t>”</w:t>
      </w:r>
      <w:r w:rsidRPr="00D518DF">
        <w:rPr>
          <w:rFonts w:cs="Calibri"/>
          <w:i/>
          <w:iCs/>
          <w:color w:val="000000" w:themeColor="text1"/>
        </w:rPr>
        <w:t xml:space="preserve"> to pass on</w:t>
      </w:r>
      <w:r w:rsidR="00994B9D">
        <w:rPr>
          <w:rFonts w:cs="Calibri"/>
          <w:i/>
          <w:iCs/>
          <w:color w:val="000000" w:themeColor="text1"/>
        </w:rPr>
        <w:t>.</w:t>
      </w:r>
      <w:r w:rsidRPr="00D518DF">
        <w:rPr>
          <w:rFonts w:cs="Calibri"/>
          <w:i/>
          <w:iCs/>
          <w:color w:val="000000" w:themeColor="text1"/>
        </w:rPr>
        <w:t xml:space="preserve"> </w:t>
      </w:r>
      <w:r w:rsidR="003B716D" w:rsidRPr="00D518DF">
        <w:rPr>
          <w:rFonts w:cs="Calibri"/>
          <w:i/>
          <w:iCs/>
          <w:color w:val="000000" w:themeColor="text1"/>
        </w:rPr>
        <w:t xml:space="preserve">Organize by theme or project. You may also include links to a </w:t>
      </w:r>
      <w:r w:rsidR="00D518DF" w:rsidRPr="00D518DF">
        <w:rPr>
          <w:rFonts w:cs="Calibri"/>
          <w:i/>
          <w:iCs/>
          <w:color w:val="000000" w:themeColor="text1"/>
        </w:rPr>
        <w:t>lessons</w:t>
      </w:r>
      <w:r w:rsidR="003B716D" w:rsidRPr="00D518DF">
        <w:rPr>
          <w:rFonts w:cs="Calibri"/>
          <w:i/>
          <w:iCs/>
          <w:color w:val="000000" w:themeColor="text1"/>
        </w:rPr>
        <w:t xml:space="preserve"> learned website. </w:t>
      </w:r>
    </w:p>
    <w:p w14:paraId="7926AADC" w14:textId="77777777" w:rsidR="003275E5" w:rsidRPr="00D518DF" w:rsidRDefault="003275E5" w:rsidP="003275E5">
      <w:pPr>
        <w:rPr>
          <w:color w:val="000000" w:themeColor="text1"/>
        </w:rPr>
      </w:pPr>
    </w:p>
    <w:p w14:paraId="4E7A7AAF" w14:textId="77777777" w:rsidR="00172D21" w:rsidRPr="00D518DF" w:rsidRDefault="00172D21" w:rsidP="00172D21">
      <w:pPr>
        <w:rPr>
          <w:color w:val="000000" w:themeColor="text1"/>
        </w:rPr>
      </w:pPr>
    </w:p>
    <w:p w14:paraId="51EF3FF9" w14:textId="1B47C58C" w:rsidR="003275E5" w:rsidRPr="00D518DF" w:rsidRDefault="003275E5">
      <w:pPr>
        <w:spacing w:after="160" w:line="259" w:lineRule="auto"/>
        <w:rPr>
          <w:rFonts w:ascii="Helvetica Neue" w:eastAsiaTheme="majorEastAsia" w:hAnsi="Helvetica Neue" w:cstheme="majorBidi"/>
          <w:b/>
          <w:bCs/>
          <w:color w:val="000000" w:themeColor="text1"/>
          <w:sz w:val="32"/>
          <w:szCs w:val="32"/>
        </w:rPr>
      </w:pPr>
    </w:p>
    <w:sectPr w:rsidR="003275E5" w:rsidRPr="00D518DF" w:rsidSect="008B2D13">
      <w:headerReference w:type="default" r:id="rId13"/>
      <w:pgSz w:w="12240" w:h="15840"/>
      <w:pgMar w:top="11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432A" w14:textId="77777777" w:rsidR="003B03FD" w:rsidRDefault="003B03FD" w:rsidP="00332443">
      <w:pPr>
        <w:spacing w:after="0" w:line="240" w:lineRule="auto"/>
      </w:pPr>
      <w:r>
        <w:separator/>
      </w:r>
    </w:p>
  </w:endnote>
  <w:endnote w:type="continuationSeparator" w:id="0">
    <w:p w14:paraId="663999A6" w14:textId="77777777" w:rsidR="003B03FD" w:rsidRDefault="003B03FD" w:rsidP="0033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4C6C" w14:textId="77777777" w:rsidR="003B03FD" w:rsidRDefault="003B03FD" w:rsidP="00332443">
      <w:pPr>
        <w:spacing w:after="0" w:line="240" w:lineRule="auto"/>
      </w:pPr>
      <w:r>
        <w:separator/>
      </w:r>
    </w:p>
  </w:footnote>
  <w:footnote w:type="continuationSeparator" w:id="0">
    <w:p w14:paraId="2BBB4AA6" w14:textId="77777777" w:rsidR="003B03FD" w:rsidRDefault="003B03FD" w:rsidP="0033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6D5A" w14:textId="0E2942EE" w:rsidR="00332443" w:rsidRDefault="0045408B" w:rsidP="00E2043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65D67" wp14:editId="20536181">
          <wp:simplePos x="0" y="0"/>
          <wp:positionH relativeFrom="column">
            <wp:posOffset>-914400</wp:posOffset>
          </wp:positionH>
          <wp:positionV relativeFrom="paragraph">
            <wp:posOffset>-461991</wp:posOffset>
          </wp:positionV>
          <wp:extent cx="7772400" cy="1121410"/>
          <wp:effectExtent l="0" t="0" r="0" b="0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4C1"/>
    <w:multiLevelType w:val="hybridMultilevel"/>
    <w:tmpl w:val="5CE649AE"/>
    <w:lvl w:ilvl="0" w:tplc="F43C6CD6">
      <w:numFmt w:val="bullet"/>
      <w:pStyle w:val="ListParagraph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61B"/>
    <w:multiLevelType w:val="hybridMultilevel"/>
    <w:tmpl w:val="89A2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CD8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541E"/>
    <w:multiLevelType w:val="hybridMultilevel"/>
    <w:tmpl w:val="1AC2D056"/>
    <w:lvl w:ilvl="0" w:tplc="906CF712">
      <w:start w:val="1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5A1E"/>
    <w:multiLevelType w:val="hybridMultilevel"/>
    <w:tmpl w:val="F8F0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4D18"/>
    <w:multiLevelType w:val="hybridMultilevel"/>
    <w:tmpl w:val="A92224A0"/>
    <w:lvl w:ilvl="0" w:tplc="5E86C2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50AA"/>
    <w:multiLevelType w:val="hybridMultilevel"/>
    <w:tmpl w:val="7D187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31B8B"/>
    <w:multiLevelType w:val="hybridMultilevel"/>
    <w:tmpl w:val="0A8AC8BA"/>
    <w:lvl w:ilvl="0" w:tplc="AB1018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00504"/>
    <w:multiLevelType w:val="hybridMultilevel"/>
    <w:tmpl w:val="C706B524"/>
    <w:lvl w:ilvl="0" w:tplc="D25484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296B"/>
    <w:multiLevelType w:val="hybridMultilevel"/>
    <w:tmpl w:val="3582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43A7B"/>
    <w:multiLevelType w:val="hybridMultilevel"/>
    <w:tmpl w:val="AE56A408"/>
    <w:lvl w:ilvl="0" w:tplc="52BC87EA">
      <w:start w:val="1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2228"/>
    <w:multiLevelType w:val="hybridMultilevel"/>
    <w:tmpl w:val="2B721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3404"/>
    <w:multiLevelType w:val="hybridMultilevel"/>
    <w:tmpl w:val="7492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72C47"/>
    <w:multiLevelType w:val="hybridMultilevel"/>
    <w:tmpl w:val="99FA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5445"/>
    <w:multiLevelType w:val="hybridMultilevel"/>
    <w:tmpl w:val="5DEE1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15FE3"/>
    <w:multiLevelType w:val="hybridMultilevel"/>
    <w:tmpl w:val="308A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7C93"/>
    <w:multiLevelType w:val="hybridMultilevel"/>
    <w:tmpl w:val="AB2A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222731">
    <w:abstractNumId w:val="1"/>
  </w:num>
  <w:num w:numId="2" w16cid:durableId="537545617">
    <w:abstractNumId w:val="14"/>
  </w:num>
  <w:num w:numId="3" w16cid:durableId="1117942306">
    <w:abstractNumId w:val="11"/>
  </w:num>
  <w:num w:numId="4" w16cid:durableId="1593321005">
    <w:abstractNumId w:val="0"/>
  </w:num>
  <w:num w:numId="5" w16cid:durableId="590283947">
    <w:abstractNumId w:val="12"/>
  </w:num>
  <w:num w:numId="6" w16cid:durableId="581523016">
    <w:abstractNumId w:val="13"/>
  </w:num>
  <w:num w:numId="7" w16cid:durableId="723990643">
    <w:abstractNumId w:val="8"/>
  </w:num>
  <w:num w:numId="8" w16cid:durableId="2145198081">
    <w:abstractNumId w:val="10"/>
  </w:num>
  <w:num w:numId="9" w16cid:durableId="738986139">
    <w:abstractNumId w:val="6"/>
  </w:num>
  <w:num w:numId="10" w16cid:durableId="98335274">
    <w:abstractNumId w:val="15"/>
  </w:num>
  <w:num w:numId="11" w16cid:durableId="121461619">
    <w:abstractNumId w:val="3"/>
  </w:num>
  <w:num w:numId="12" w16cid:durableId="874274838">
    <w:abstractNumId w:val="7"/>
  </w:num>
  <w:num w:numId="13" w16cid:durableId="1159808051">
    <w:abstractNumId w:val="5"/>
  </w:num>
  <w:num w:numId="14" w16cid:durableId="1350988124">
    <w:abstractNumId w:val="4"/>
  </w:num>
  <w:num w:numId="15" w16cid:durableId="1123226790">
    <w:abstractNumId w:val="2"/>
  </w:num>
  <w:num w:numId="16" w16cid:durableId="93298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43"/>
    <w:rsid w:val="000348DC"/>
    <w:rsid w:val="00035E01"/>
    <w:rsid w:val="000B230D"/>
    <w:rsid w:val="000B7292"/>
    <w:rsid w:val="000C20F4"/>
    <w:rsid w:val="000D671B"/>
    <w:rsid w:val="000E5FB5"/>
    <w:rsid w:val="00115595"/>
    <w:rsid w:val="00166A74"/>
    <w:rsid w:val="00171513"/>
    <w:rsid w:val="00172D21"/>
    <w:rsid w:val="001A4535"/>
    <w:rsid w:val="001C6870"/>
    <w:rsid w:val="001E00D4"/>
    <w:rsid w:val="002269E4"/>
    <w:rsid w:val="00284B76"/>
    <w:rsid w:val="002925D8"/>
    <w:rsid w:val="003275E5"/>
    <w:rsid w:val="00332443"/>
    <w:rsid w:val="003561DE"/>
    <w:rsid w:val="003A07C0"/>
    <w:rsid w:val="003B03FD"/>
    <w:rsid w:val="003B716D"/>
    <w:rsid w:val="00402A8C"/>
    <w:rsid w:val="00425B7F"/>
    <w:rsid w:val="004357F3"/>
    <w:rsid w:val="0045408B"/>
    <w:rsid w:val="004711AB"/>
    <w:rsid w:val="00494AB5"/>
    <w:rsid w:val="004E6E40"/>
    <w:rsid w:val="004F2356"/>
    <w:rsid w:val="00531E78"/>
    <w:rsid w:val="0056668E"/>
    <w:rsid w:val="005900B7"/>
    <w:rsid w:val="00596994"/>
    <w:rsid w:val="005A215B"/>
    <w:rsid w:val="005D741E"/>
    <w:rsid w:val="006013F7"/>
    <w:rsid w:val="006207F2"/>
    <w:rsid w:val="00624A91"/>
    <w:rsid w:val="00653D22"/>
    <w:rsid w:val="00667145"/>
    <w:rsid w:val="00676EFA"/>
    <w:rsid w:val="00682892"/>
    <w:rsid w:val="00687285"/>
    <w:rsid w:val="006E79EA"/>
    <w:rsid w:val="00734AB4"/>
    <w:rsid w:val="00741CEF"/>
    <w:rsid w:val="007977F5"/>
    <w:rsid w:val="007D25E8"/>
    <w:rsid w:val="007E1CB7"/>
    <w:rsid w:val="007F6ACC"/>
    <w:rsid w:val="008A3183"/>
    <w:rsid w:val="008B2D13"/>
    <w:rsid w:val="008D4ABD"/>
    <w:rsid w:val="008E5F12"/>
    <w:rsid w:val="00926348"/>
    <w:rsid w:val="0093360C"/>
    <w:rsid w:val="00963937"/>
    <w:rsid w:val="00985AE9"/>
    <w:rsid w:val="00994B9D"/>
    <w:rsid w:val="009B658E"/>
    <w:rsid w:val="009F12EC"/>
    <w:rsid w:val="00AD1F2B"/>
    <w:rsid w:val="00AD44EE"/>
    <w:rsid w:val="00B14D38"/>
    <w:rsid w:val="00B60B21"/>
    <w:rsid w:val="00B84862"/>
    <w:rsid w:val="00BE68C2"/>
    <w:rsid w:val="00C20570"/>
    <w:rsid w:val="00C4225B"/>
    <w:rsid w:val="00C633B0"/>
    <w:rsid w:val="00D463E9"/>
    <w:rsid w:val="00D518DF"/>
    <w:rsid w:val="00D773A7"/>
    <w:rsid w:val="00E20430"/>
    <w:rsid w:val="00E21CFC"/>
    <w:rsid w:val="00E450F5"/>
    <w:rsid w:val="00EA5E91"/>
    <w:rsid w:val="00EB1B79"/>
    <w:rsid w:val="00EC1681"/>
    <w:rsid w:val="00F22107"/>
    <w:rsid w:val="00F5350C"/>
    <w:rsid w:val="00FA27C2"/>
    <w:rsid w:val="00FC79E8"/>
    <w:rsid w:val="1892432F"/>
    <w:rsid w:val="347C9121"/>
    <w:rsid w:val="3E6F16BC"/>
    <w:rsid w:val="68E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CC934"/>
  <w15:chartTrackingRefBased/>
  <w15:docId w15:val="{4C2E478A-D69E-46F2-AFA9-E4DA884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2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870"/>
    <w:pPr>
      <w:keepNext/>
      <w:keepLines/>
      <w:spacing w:before="840" w:after="240"/>
      <w:outlineLvl w:val="0"/>
    </w:pPr>
    <w:rPr>
      <w:rFonts w:ascii="Helvetica Neue" w:eastAsiaTheme="majorEastAsia" w:hAnsi="Helvetica Neue" w:cstheme="majorBidi"/>
      <w:b/>
      <w:bCs/>
      <w:color w:val="000000" w:themeColor="tex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F6ACC"/>
    <w:pPr>
      <w:spacing w:after="360"/>
      <w:outlineLvl w:val="1"/>
    </w:pPr>
    <w:rPr>
      <w:rFonts w:ascii="Helvetica Neue" w:eastAsiaTheme="majorEastAsia" w:hAnsi="Helvetica Neue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43"/>
  </w:style>
  <w:style w:type="paragraph" w:styleId="Footer">
    <w:name w:val="footer"/>
    <w:basedOn w:val="Normal"/>
    <w:link w:val="FooterChar"/>
    <w:uiPriority w:val="99"/>
    <w:unhideWhenUsed/>
    <w:rsid w:val="0033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43"/>
  </w:style>
  <w:style w:type="character" w:styleId="Hyperlink">
    <w:name w:val="Hyperlink"/>
    <w:uiPriority w:val="99"/>
    <w:unhideWhenUsed/>
    <w:rsid w:val="009F12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D38"/>
    <w:pPr>
      <w:numPr>
        <w:numId w:val="4"/>
      </w:numPr>
      <w:spacing w:after="160" w:line="240" w:lineRule="auto"/>
    </w:pPr>
    <w:rPr>
      <w:rFonts w:ascii="Helvetica Neue Medium" w:hAnsi="Helvetica Neue Mediu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4535"/>
    <w:pPr>
      <w:spacing w:after="600" w:line="240" w:lineRule="auto"/>
      <w:contextualSpacing/>
      <w:jc w:val="center"/>
    </w:pPr>
    <w:rPr>
      <w:rFonts w:ascii="Helvetica Neue" w:eastAsiaTheme="majorEastAsia" w:hAnsi="Helvetica Neue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A4535"/>
    <w:rPr>
      <w:rFonts w:ascii="Helvetica Neue" w:eastAsiaTheme="majorEastAsia" w:hAnsi="Helvetica Neue" w:cstheme="majorBidi"/>
      <w:b/>
      <w:bCs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6870"/>
    <w:rPr>
      <w:rFonts w:ascii="Helvetica Neue" w:eastAsiaTheme="majorEastAsia" w:hAnsi="Helvetica Neue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ACC"/>
    <w:rPr>
      <w:rFonts w:ascii="Helvetica Neue" w:eastAsiaTheme="majorEastAsia" w:hAnsi="Helvetica Neue" w:cstheme="majorBidi"/>
      <w:b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5FB5"/>
    <w:rPr>
      <w:color w:val="605E5C"/>
      <w:shd w:val="clear" w:color="auto" w:fill="E1DFDD"/>
    </w:rPr>
  </w:style>
  <w:style w:type="paragraph" w:customStyle="1" w:styleId="Default">
    <w:name w:val="Default"/>
    <w:rsid w:val="00172D21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872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285"/>
    <w:rPr>
      <w:rFonts w:ascii="Calibri" w:eastAsia="Calibri" w:hAnsi="Calibri" w:cs="Times New Roman"/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85AE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5350C"/>
    <w:pPr>
      <w:spacing w:before="480" w:after="0"/>
      <w:outlineLvl w:val="9"/>
    </w:pPr>
    <w:rPr>
      <w:rFonts w:asciiTheme="majorHAnsi" w:hAnsiTheme="majorHAnsi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5350C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350C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350C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350C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350C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350C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350C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350C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350C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F5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.Doe@nas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3BB8BBC63F4D8444FAD9A0525E19" ma:contentTypeVersion="14" ma:contentTypeDescription="Create a new document." ma:contentTypeScope="" ma:versionID="4c71449ae15869f9778022a6eecd2a4e">
  <xsd:schema xmlns:xsd="http://www.w3.org/2001/XMLSchema" xmlns:xs="http://www.w3.org/2001/XMLSchema" xmlns:p="http://schemas.microsoft.com/office/2006/metadata/properties" xmlns:ns2="12a8f869-1acb-4c86-8bcd-f3f498f535bb" xmlns:ns3="4acbe56a-98f1-4d01-99df-788c201dcc50" targetNamespace="http://schemas.microsoft.com/office/2006/metadata/properties" ma:root="true" ma:fieldsID="958b9e196828f7ff3d02265c439ff19a" ns2:_="" ns3:_="">
    <xsd:import namespace="12a8f869-1acb-4c86-8bcd-f3f498f535bb"/>
    <xsd:import namespace="4acbe56a-98f1-4d01-99df-788c201d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  <xsd:element ref="ns2:FY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stImageColumn" minOccurs="0"/>
                <xsd:element ref="ns2:Image_x0020_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f869-1acb-4c86-8bcd-f3f498f53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Project/Topic" ma:format="Dropdown" ma:internalName="Category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ekly BusOps Report"/>
                        <xsd:enumeration value="APPEL KS Monthly Metrics"/>
                        <xsd:enumeration value="Customer Service Metrics"/>
                        <xsd:enumeration value="Financial Reports"/>
                        <xsd:enumeration value="Quick HITS"/>
                        <xsd:enumeration value="Quick LIfFTS"/>
                        <xsd:enumeration value="VPMC"/>
                        <xsd:enumeration value="SELP"/>
                        <xsd:enumeration value="MBSE Alignment"/>
                        <xsd:enumeration value="Course Support"/>
                        <xsd:enumeration value="O365 Transition"/>
                        <xsd:enumeration value="Course Evaluations"/>
                        <xsd:enumeration value="Project Knowledge Expo"/>
                        <xsd:enumeration value="Podcast"/>
                        <xsd:enumeration value="Release Management Process"/>
                        <xsd:enumeration value="INSIGHT"/>
                        <xsd:enumeration value="Stratcom"/>
                        <xsd:enumeration value="FY Scheduling"/>
                        <xsd:enumeration value="Marketing"/>
                        <xsd:enumeration value="FAC-P/PM"/>
                        <xsd:enumeration value="7120.5"/>
                        <xsd:enumeration value="Reasonable Accomodati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Y" ma:index="13" ma:displayName="FY" ma:format="Dropdown" ma:internalName="FY">
      <xsd:simpleType>
        <xsd:restriction base="dms:Choice">
          <xsd:enumeration value="FY19"/>
          <xsd:enumeration value="FY20"/>
          <xsd:enumeration value="FY21"/>
          <xsd:enumeration value="FY22"/>
          <xsd:enumeration value="FY18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stImageColumn" ma:index="19" nillable="true" ma:displayName="Test Image Column" ma:format="Thumbnail" ma:internalName="TestImageColumn">
      <xsd:simpleType>
        <xsd:restriction base="dms:Unknown"/>
      </xsd:simpleType>
    </xsd:element>
    <xsd:element name="Image_x0020_Preview" ma:index="20" nillable="true" ma:displayName="Image Preview" ma:format="Thumbnail" ma:internalName="Image_x0020_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e56a-98f1-4d01-99df-788c201d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mageColumn xmlns="12a8f869-1acb-4c86-8bcd-f3f498f535bb" xsi:nil="true"/>
    <Image_x0020_Preview xmlns="12a8f869-1acb-4c86-8bcd-f3f498f535bb" xsi:nil="true"/>
    <Category xmlns="12a8f869-1acb-4c86-8bcd-f3f498f535bb"/>
    <FY xmlns="12a8f869-1acb-4c86-8bcd-f3f498f535bb"/>
  </documentManagement>
</p:properties>
</file>

<file path=customXml/itemProps1.xml><?xml version="1.0" encoding="utf-8"?>
<ds:datastoreItem xmlns:ds="http://schemas.openxmlformats.org/officeDocument/2006/customXml" ds:itemID="{2AECC81C-4E05-4CBC-8CD0-BFC1EE2FA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E36D8-0543-431B-800B-03301D3F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8f869-1acb-4c86-8bcd-f3f498f535bb"/>
    <ds:schemaRef ds:uri="4acbe56a-98f1-4d01-99df-788c201d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EDC04-5304-E84E-BAFC-DD41B3425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91EE6-EE1E-45FE-8C48-43F992536B21}">
  <ds:schemaRefs>
    <ds:schemaRef ds:uri="http://schemas.microsoft.com/office/2006/metadata/properties"/>
    <ds:schemaRef ds:uri="http://schemas.microsoft.com/office/infopath/2007/PartnerControls"/>
    <ds:schemaRef ds:uri="12a8f869-1acb-4c86-8bcd-f3f498f53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DXC ACES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Teresa R. (AFRC-KF000)</dc:creator>
  <cp:keywords/>
  <dc:description/>
  <cp:lastModifiedBy>Berger, Maria (HQ-KA000)[OSI VISION LLC]</cp:lastModifiedBy>
  <cp:revision>25</cp:revision>
  <dcterms:created xsi:type="dcterms:W3CDTF">2022-06-19T22:27:00Z</dcterms:created>
  <dcterms:modified xsi:type="dcterms:W3CDTF">2025-09-11T18:18:00Z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0x010100DB283BB8BBC63F4D8444FAD9A0525E19</vt:lpwstr>
  </property>
</Properties>
</file>