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3FDC" w14:textId="328E020D" w:rsidR="00F96717" w:rsidRPr="0091226A" w:rsidRDefault="00F96717" w:rsidP="15CFCF72">
      <w:pPr>
        <w:spacing w:after="0"/>
        <w:rPr>
          <w:b/>
          <w:bCs/>
          <w:sz w:val="28"/>
          <w:szCs w:val="28"/>
        </w:rPr>
      </w:pPr>
      <w:r w:rsidRPr="0091226A">
        <w:rPr>
          <w:b/>
          <w:bCs/>
          <w:color w:val="4471C4"/>
          <w:sz w:val="28"/>
          <w:szCs w:val="28"/>
        </w:rPr>
        <w:t>NASA</w:t>
      </w:r>
      <w:r w:rsidR="00A37748" w:rsidRPr="0091226A">
        <w:rPr>
          <w:b/>
          <w:bCs/>
          <w:color w:val="4471C4"/>
          <w:sz w:val="28"/>
          <w:szCs w:val="28"/>
        </w:rPr>
        <w:t xml:space="preserve"> </w:t>
      </w:r>
      <w:r w:rsidRPr="0091226A">
        <w:rPr>
          <w:b/>
          <w:bCs/>
          <w:color w:val="4471C4"/>
          <w:sz w:val="28"/>
          <w:szCs w:val="28"/>
        </w:rPr>
        <w:t xml:space="preserve">SBIR </w:t>
      </w:r>
      <w:r w:rsidR="001E1741" w:rsidRPr="0091226A">
        <w:rPr>
          <w:b/>
          <w:bCs/>
          <w:color w:val="4471C4"/>
          <w:sz w:val="28"/>
          <w:szCs w:val="28"/>
        </w:rPr>
        <w:t xml:space="preserve">Phase I </w:t>
      </w:r>
      <w:r w:rsidR="0037366B" w:rsidRPr="0091226A">
        <w:rPr>
          <w:b/>
          <w:bCs/>
          <w:color w:val="4471C4"/>
          <w:sz w:val="28"/>
          <w:szCs w:val="28"/>
        </w:rPr>
        <w:t>Technical Proposal</w:t>
      </w:r>
    </w:p>
    <w:p w14:paraId="6126F87E" w14:textId="4E2C3177" w:rsidR="00F96717" w:rsidRPr="009D2E5D" w:rsidRDefault="006866FA" w:rsidP="00F26B8F">
      <w:pPr>
        <w:spacing w:after="0"/>
        <w:rPr>
          <w:b/>
          <w:bCs/>
          <w:sz w:val="24"/>
          <w:szCs w:val="24"/>
        </w:rPr>
      </w:pPr>
      <w:r>
        <w:rPr>
          <w:b/>
          <w:bCs/>
          <w:sz w:val="24"/>
          <w:szCs w:val="24"/>
        </w:rPr>
        <w:t>Firm Name</w:t>
      </w:r>
      <w:r w:rsidR="00F96717" w:rsidRPr="009D2E5D">
        <w:rPr>
          <w:b/>
          <w:bCs/>
          <w:sz w:val="24"/>
          <w:szCs w:val="24"/>
        </w:rPr>
        <w:t>:</w:t>
      </w:r>
    </w:p>
    <w:p w14:paraId="257ECDC3" w14:textId="670BBA49" w:rsidR="00F26B8F" w:rsidRDefault="006866FA" w:rsidP="00F26B8F">
      <w:pPr>
        <w:spacing w:after="0"/>
        <w:rPr>
          <w:b/>
          <w:bCs/>
          <w:sz w:val="24"/>
          <w:szCs w:val="24"/>
        </w:rPr>
      </w:pPr>
      <w:r>
        <w:rPr>
          <w:b/>
          <w:bCs/>
          <w:sz w:val="24"/>
          <w:szCs w:val="24"/>
        </w:rPr>
        <w:t>Proposal Number</w:t>
      </w:r>
      <w:r w:rsidR="00F26B8F" w:rsidRPr="009D2E5D">
        <w:rPr>
          <w:b/>
          <w:bCs/>
          <w:sz w:val="24"/>
          <w:szCs w:val="24"/>
        </w:rPr>
        <w:t>:</w:t>
      </w:r>
    </w:p>
    <w:p w14:paraId="4E1D8B80" w14:textId="5F0B896A" w:rsidR="00F96717" w:rsidRPr="009D2E5D" w:rsidRDefault="00F96717" w:rsidP="00F26B8F">
      <w:pPr>
        <w:spacing w:after="0"/>
        <w:rPr>
          <w:b/>
          <w:bCs/>
          <w:sz w:val="24"/>
          <w:szCs w:val="24"/>
        </w:rPr>
      </w:pPr>
      <w:r w:rsidRPr="009D2E5D">
        <w:rPr>
          <w:b/>
          <w:bCs/>
          <w:sz w:val="24"/>
          <w:szCs w:val="24"/>
        </w:rPr>
        <w:t>Pro</w:t>
      </w:r>
      <w:r w:rsidR="006866FA">
        <w:rPr>
          <w:b/>
          <w:bCs/>
          <w:sz w:val="24"/>
          <w:szCs w:val="24"/>
        </w:rPr>
        <w:t>ject</w:t>
      </w:r>
      <w:r w:rsidRPr="009D2E5D">
        <w:rPr>
          <w:b/>
          <w:bCs/>
          <w:sz w:val="24"/>
          <w:szCs w:val="24"/>
        </w:rPr>
        <w:t xml:space="preserve"> Title:</w:t>
      </w:r>
    </w:p>
    <w:p w14:paraId="3175D9C8" w14:textId="74CE91BC" w:rsidR="001E1741" w:rsidRDefault="0014157E">
      <w:pPr>
        <w:rPr>
          <w:rFonts w:asciiTheme="majorHAnsi" w:eastAsiaTheme="majorEastAsia" w:hAnsiTheme="majorHAnsi" w:cstheme="majorBidi"/>
          <w:b/>
          <w:bCs/>
          <w:color w:val="2F5496" w:themeColor="accent1" w:themeShade="BF"/>
          <w:sz w:val="24"/>
          <w:szCs w:val="24"/>
        </w:rPr>
      </w:pPr>
      <w:r>
        <w:rPr>
          <w:noProof/>
        </w:rPr>
        <mc:AlternateContent>
          <mc:Choice Requires="wps">
            <w:drawing>
              <wp:inline distT="45720" distB="45720" distL="114300" distR="114300" wp14:anchorId="33B9DDB2" wp14:editId="429622BC">
                <wp:extent cx="6035040" cy="4484217"/>
                <wp:effectExtent l="0" t="0" r="22860" b="12065"/>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484217"/>
                        </a:xfrm>
                        <a:prstGeom prst="rect">
                          <a:avLst/>
                        </a:prstGeom>
                        <a:solidFill>
                          <a:srgbClr val="FFFF00"/>
                        </a:solidFill>
                        <a:ln w="9525">
                          <a:solidFill>
                            <a:srgbClr val="000000"/>
                          </a:solidFill>
                          <a:miter lim="800000"/>
                          <a:headEnd/>
                          <a:tailEnd/>
                        </a:ln>
                      </wps:spPr>
                      <wps:txbx>
                        <w:txbxContent>
                          <w:p w14:paraId="4E69FCB8" w14:textId="77777777" w:rsidR="00C151EC" w:rsidRPr="00CA23F7" w:rsidRDefault="00C151EC" w:rsidP="00C151EC">
                            <w:pPr>
                              <w:rPr>
                                <w:i/>
                                <w:iCs/>
                                <w:sz w:val="20"/>
                                <w:szCs w:val="20"/>
                              </w:rPr>
                            </w:pPr>
                            <w:r w:rsidRPr="00CA23F7">
                              <w:rPr>
                                <w:i/>
                                <w:iCs/>
                                <w:sz w:val="20"/>
                                <w:szCs w:val="20"/>
                              </w:rPr>
                              <w:t xml:space="preserve">Instructions for use: </w:t>
                            </w:r>
                          </w:p>
                          <w:p w14:paraId="53110678" w14:textId="77777777" w:rsidR="00C151EC" w:rsidRPr="00CA23F7" w:rsidRDefault="00C151EC" w:rsidP="00C151EC">
                            <w:pPr>
                              <w:numPr>
                                <w:ilvl w:val="0"/>
                                <w:numId w:val="1"/>
                              </w:numPr>
                              <w:rPr>
                                <w:i/>
                                <w:iCs/>
                                <w:sz w:val="20"/>
                                <w:szCs w:val="20"/>
                              </w:rPr>
                            </w:pPr>
                            <w:r w:rsidRPr="00CA23F7">
                              <w:rPr>
                                <w:i/>
                                <w:iCs/>
                                <w:sz w:val="20"/>
                                <w:szCs w:val="20"/>
                              </w:rPr>
                              <w:t xml:space="preserve">Add your content to the sections below.  </w:t>
                            </w:r>
                          </w:p>
                          <w:p w14:paraId="4F320B73" w14:textId="77777777" w:rsidR="00C151EC" w:rsidRPr="00CA23F7" w:rsidRDefault="00C151EC" w:rsidP="00C151EC">
                            <w:pPr>
                              <w:numPr>
                                <w:ilvl w:val="0"/>
                                <w:numId w:val="1"/>
                              </w:numPr>
                              <w:rPr>
                                <w:i/>
                                <w:iCs/>
                                <w:sz w:val="20"/>
                                <w:szCs w:val="20"/>
                              </w:rPr>
                            </w:pPr>
                            <w:r w:rsidRPr="00CA23F7">
                              <w:rPr>
                                <w:i/>
                                <w:iCs/>
                                <w:sz w:val="20"/>
                                <w:szCs w:val="20"/>
                              </w:rPr>
                              <w:t>Delete all instructional text in brackets. Remove highlight from any highlighted texts.</w:t>
                            </w:r>
                          </w:p>
                          <w:p w14:paraId="4DEE1D28" w14:textId="77777777" w:rsidR="00C151EC" w:rsidRPr="00CA23F7" w:rsidRDefault="00C151EC" w:rsidP="00C151EC">
                            <w:pPr>
                              <w:numPr>
                                <w:ilvl w:val="0"/>
                                <w:numId w:val="1"/>
                              </w:numPr>
                              <w:rPr>
                                <w:i/>
                                <w:iCs/>
                                <w:sz w:val="20"/>
                                <w:szCs w:val="20"/>
                              </w:rPr>
                            </w:pPr>
                            <w:r w:rsidRPr="00CA23F7">
                              <w:rPr>
                                <w:i/>
                                <w:iCs/>
                                <w:sz w:val="20"/>
                                <w:szCs w:val="20"/>
                              </w:rPr>
                              <w:t xml:space="preserve">Use the </w:t>
                            </w:r>
                            <w:r>
                              <w:rPr>
                                <w:i/>
                                <w:iCs/>
                                <w:sz w:val="20"/>
                                <w:szCs w:val="20"/>
                              </w:rPr>
                              <w:t>broad agency announcement and appropriate appendix</w:t>
                            </w:r>
                            <w:r w:rsidRPr="00CA23F7">
                              <w:rPr>
                                <w:i/>
                                <w:iCs/>
                                <w:sz w:val="20"/>
                                <w:szCs w:val="20"/>
                              </w:rPr>
                              <w:t xml:space="preserve"> as your guidance for content and formatting requirements.</w:t>
                            </w:r>
                          </w:p>
                          <w:p w14:paraId="42E17454" w14:textId="77777777" w:rsidR="00C151EC" w:rsidRPr="00CA23F7" w:rsidRDefault="00C151EC" w:rsidP="00C151EC">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5E388A76" w14:textId="77777777" w:rsidR="00C151EC" w:rsidRPr="00CA23F7" w:rsidRDefault="00C151EC" w:rsidP="00C151EC">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Pr="00CA23F7">
                              <w:rPr>
                                <w:i/>
                                <w:iCs/>
                                <w:sz w:val="20"/>
                                <w:szCs w:val="20"/>
                              </w:rPr>
                              <w:t xml:space="preserve"> </w:t>
                            </w:r>
                          </w:p>
                          <w:p w14:paraId="3A24C9CD" w14:textId="77777777" w:rsidR="00C151EC" w:rsidRPr="00CA23F7" w:rsidRDefault="00C151EC" w:rsidP="00C151EC">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305E9DC2" w14:textId="77777777" w:rsidR="00C151EC" w:rsidRPr="00DD43A5" w:rsidRDefault="00C151EC" w:rsidP="00C151EC">
                            <w:pPr>
                              <w:numPr>
                                <w:ilvl w:val="0"/>
                                <w:numId w:val="1"/>
                              </w:numPr>
                              <w:jc w:val="both"/>
                              <w:rPr>
                                <w:i/>
                                <w:sz w:val="20"/>
                                <w:szCs w:val="20"/>
                              </w:rPr>
                            </w:pPr>
                            <w:r w:rsidRPr="00DD43A5">
                              <w:rPr>
                                <w:i/>
                                <w:sz w:val="20"/>
                                <w:szCs w:val="20"/>
                              </w:rPr>
                              <w:t>Label each part according to the solicitation.</w:t>
                            </w:r>
                          </w:p>
                          <w:p w14:paraId="38D6DE9D" w14:textId="77777777" w:rsidR="00C151EC" w:rsidRPr="00A829AB" w:rsidRDefault="00C151EC" w:rsidP="00C151E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2626FD49" w14:textId="77777777" w:rsidR="00C151EC" w:rsidRPr="00CA23F7" w:rsidRDefault="00C151EC" w:rsidP="00C151EC">
                            <w:pPr>
                              <w:numPr>
                                <w:ilvl w:val="0"/>
                                <w:numId w:val="1"/>
                              </w:numPr>
                              <w:rPr>
                                <w:i/>
                                <w:iCs/>
                                <w:sz w:val="20"/>
                                <w:szCs w:val="20"/>
                              </w:rPr>
                            </w:pPr>
                            <w:r w:rsidRPr="00CA23F7">
                              <w:rPr>
                                <w:i/>
                                <w:iCs/>
                                <w:sz w:val="20"/>
                                <w:szCs w:val="20"/>
                              </w:rPr>
                              <w:t xml:space="preserve"> If ITAR/EAR data is included, you must mark accordingly.</w:t>
                            </w:r>
                          </w:p>
                          <w:p w14:paraId="40CFA19A" w14:textId="77777777" w:rsidR="00C151EC" w:rsidRPr="005E326C" w:rsidRDefault="00C151EC" w:rsidP="00C151EC">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87760BE" w14:textId="77777777" w:rsidR="00C151EC" w:rsidRPr="005E326C" w:rsidRDefault="00C151EC" w:rsidP="00C151EC">
                            <w:pPr>
                              <w:rPr>
                                <w:i/>
                                <w:iCs/>
                                <w:sz w:val="20"/>
                                <w:szCs w:val="20"/>
                              </w:rPr>
                            </w:pPr>
                            <w:r w:rsidRPr="005E326C">
                              <w:rPr>
                                <w:i/>
                                <w:iCs/>
                                <w:sz w:val="20"/>
                                <w:szCs w:val="20"/>
                              </w:rPr>
                              <w:t>***Delete this text box before completing your proposal. ***</w:t>
                            </w:r>
                          </w:p>
                          <w:p w14:paraId="7F54D725" w14:textId="69005FD9" w:rsidR="0014157E" w:rsidRPr="00251810" w:rsidRDefault="0014157E" w:rsidP="0014157E">
                            <w:pPr>
                              <w:rPr>
                                <w:b/>
                                <w:bCs/>
                                <w:i/>
                                <w:iCs/>
                                <w:color w:val="808080" w:themeColor="background1" w:themeShade="80"/>
                              </w:rPr>
                            </w:pPr>
                          </w:p>
                        </w:txbxContent>
                      </wps:txbx>
                      <wps:bodyPr rot="0" vert="horz" wrap="square" lIns="91440" tIns="45720" rIns="91440" bIns="45720" anchor="t" anchorCtr="0">
                        <a:noAutofit/>
                      </wps:bodyPr>
                    </wps:wsp>
                  </a:graphicData>
                </a:graphic>
              </wp:inline>
            </w:drawing>
          </mc:Choice>
          <mc:Fallback>
            <w:pict>
              <v:shapetype w14:anchorId="33B9DDB2" id="_x0000_t202" coordsize="21600,21600" o:spt="202" path="m,l,21600r21600,l21600,xe">
                <v:stroke joinstyle="miter"/>
                <v:path gradientshapeok="t" o:connecttype="rect"/>
              </v:shapetype>
              <v:shape id="Text Box 2" o:spid="_x0000_s1026" type="#_x0000_t202" style="width:475.2pt;height:3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" fillcolor="yellow">
                <v:textbox>
                  <w:txbxContent>
                    <w:p w14:paraId="4E69FCB8" w14:textId="77777777" w:rsidR="00C151EC" w:rsidRPr="00CA23F7" w:rsidRDefault="00C151EC" w:rsidP="00C151EC">
                      <w:pPr>
                        <w:rPr>
                          <w:i/>
                          <w:iCs/>
                          <w:sz w:val="20"/>
                          <w:szCs w:val="20"/>
                        </w:rPr>
                      </w:pPr>
                      <w:r w:rsidRPr="00CA23F7">
                        <w:rPr>
                          <w:i/>
                          <w:iCs/>
                          <w:sz w:val="20"/>
                          <w:szCs w:val="20"/>
                        </w:rPr>
                        <w:t xml:space="preserve">Instructions for use: </w:t>
                      </w:r>
                    </w:p>
                    <w:p w14:paraId="53110678" w14:textId="77777777" w:rsidR="00C151EC" w:rsidRPr="00CA23F7" w:rsidRDefault="00C151EC" w:rsidP="00C151EC">
                      <w:pPr>
                        <w:numPr>
                          <w:ilvl w:val="0"/>
                          <w:numId w:val="1"/>
                        </w:numPr>
                        <w:rPr>
                          <w:i/>
                          <w:iCs/>
                          <w:sz w:val="20"/>
                          <w:szCs w:val="20"/>
                        </w:rPr>
                      </w:pPr>
                      <w:r w:rsidRPr="00CA23F7">
                        <w:rPr>
                          <w:i/>
                          <w:iCs/>
                          <w:sz w:val="20"/>
                          <w:szCs w:val="20"/>
                        </w:rPr>
                        <w:t xml:space="preserve">Add your content to the sections below.  </w:t>
                      </w:r>
                    </w:p>
                    <w:p w14:paraId="4F320B73" w14:textId="77777777" w:rsidR="00C151EC" w:rsidRPr="00CA23F7" w:rsidRDefault="00C151EC" w:rsidP="00C151EC">
                      <w:pPr>
                        <w:numPr>
                          <w:ilvl w:val="0"/>
                          <w:numId w:val="1"/>
                        </w:numPr>
                        <w:rPr>
                          <w:i/>
                          <w:iCs/>
                          <w:sz w:val="20"/>
                          <w:szCs w:val="20"/>
                        </w:rPr>
                      </w:pPr>
                      <w:r w:rsidRPr="00CA23F7">
                        <w:rPr>
                          <w:i/>
                          <w:iCs/>
                          <w:sz w:val="20"/>
                          <w:szCs w:val="20"/>
                        </w:rPr>
                        <w:t>Delete all instructional text in brackets. Remove highlight from any highlighted texts.</w:t>
                      </w:r>
                    </w:p>
                    <w:p w14:paraId="4DEE1D28" w14:textId="77777777" w:rsidR="00C151EC" w:rsidRPr="00CA23F7" w:rsidRDefault="00C151EC" w:rsidP="00C151EC">
                      <w:pPr>
                        <w:numPr>
                          <w:ilvl w:val="0"/>
                          <w:numId w:val="1"/>
                        </w:numPr>
                        <w:rPr>
                          <w:i/>
                          <w:iCs/>
                          <w:sz w:val="20"/>
                          <w:szCs w:val="20"/>
                        </w:rPr>
                      </w:pPr>
                      <w:r w:rsidRPr="00CA23F7">
                        <w:rPr>
                          <w:i/>
                          <w:iCs/>
                          <w:sz w:val="20"/>
                          <w:szCs w:val="20"/>
                        </w:rPr>
                        <w:t xml:space="preserve">Use the </w:t>
                      </w:r>
                      <w:r>
                        <w:rPr>
                          <w:i/>
                          <w:iCs/>
                          <w:sz w:val="20"/>
                          <w:szCs w:val="20"/>
                        </w:rPr>
                        <w:t>broad agency announcement and appropriate appendix</w:t>
                      </w:r>
                      <w:r w:rsidRPr="00CA23F7">
                        <w:rPr>
                          <w:i/>
                          <w:iCs/>
                          <w:sz w:val="20"/>
                          <w:szCs w:val="20"/>
                        </w:rPr>
                        <w:t xml:space="preserve"> as your guidance for content and formatting requirements.</w:t>
                      </w:r>
                    </w:p>
                    <w:p w14:paraId="42E17454" w14:textId="77777777" w:rsidR="00C151EC" w:rsidRPr="00CA23F7" w:rsidRDefault="00C151EC" w:rsidP="00C151EC">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5E388A76" w14:textId="77777777" w:rsidR="00C151EC" w:rsidRPr="00CA23F7" w:rsidRDefault="00C151EC" w:rsidP="00C151EC">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Pr="00CA23F7">
                        <w:rPr>
                          <w:i/>
                          <w:iCs/>
                          <w:sz w:val="20"/>
                          <w:szCs w:val="20"/>
                        </w:rPr>
                        <w:t xml:space="preserve"> </w:t>
                      </w:r>
                    </w:p>
                    <w:p w14:paraId="3A24C9CD" w14:textId="77777777" w:rsidR="00C151EC" w:rsidRPr="00CA23F7" w:rsidRDefault="00C151EC" w:rsidP="00C151EC">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305E9DC2" w14:textId="77777777" w:rsidR="00C151EC" w:rsidRPr="00DD43A5" w:rsidRDefault="00C151EC" w:rsidP="00C151EC">
                      <w:pPr>
                        <w:numPr>
                          <w:ilvl w:val="0"/>
                          <w:numId w:val="1"/>
                        </w:numPr>
                        <w:jc w:val="both"/>
                        <w:rPr>
                          <w:i/>
                          <w:sz w:val="20"/>
                          <w:szCs w:val="20"/>
                        </w:rPr>
                      </w:pPr>
                      <w:r w:rsidRPr="00DD43A5">
                        <w:rPr>
                          <w:i/>
                          <w:sz w:val="20"/>
                          <w:szCs w:val="20"/>
                        </w:rPr>
                        <w:t>Label each part according to the solicitation.</w:t>
                      </w:r>
                    </w:p>
                    <w:p w14:paraId="38D6DE9D" w14:textId="77777777" w:rsidR="00C151EC" w:rsidRPr="00A829AB" w:rsidRDefault="00C151EC" w:rsidP="00C151E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2626FD49" w14:textId="77777777" w:rsidR="00C151EC" w:rsidRPr="00CA23F7" w:rsidRDefault="00C151EC" w:rsidP="00C151EC">
                      <w:pPr>
                        <w:numPr>
                          <w:ilvl w:val="0"/>
                          <w:numId w:val="1"/>
                        </w:numPr>
                        <w:rPr>
                          <w:i/>
                          <w:iCs/>
                          <w:sz w:val="20"/>
                          <w:szCs w:val="20"/>
                        </w:rPr>
                      </w:pPr>
                      <w:r w:rsidRPr="00CA23F7">
                        <w:rPr>
                          <w:i/>
                          <w:iCs/>
                          <w:sz w:val="20"/>
                          <w:szCs w:val="20"/>
                        </w:rPr>
                        <w:t xml:space="preserve"> If ITAR/EAR data is included, you must mark accordingly.</w:t>
                      </w:r>
                    </w:p>
                    <w:p w14:paraId="40CFA19A" w14:textId="77777777" w:rsidR="00C151EC" w:rsidRPr="005E326C" w:rsidRDefault="00C151EC" w:rsidP="00C151EC">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87760BE" w14:textId="77777777" w:rsidR="00C151EC" w:rsidRPr="005E326C" w:rsidRDefault="00C151EC" w:rsidP="00C151EC">
                      <w:pPr>
                        <w:rPr>
                          <w:i/>
                          <w:iCs/>
                          <w:sz w:val="20"/>
                          <w:szCs w:val="20"/>
                        </w:rPr>
                      </w:pPr>
                      <w:r w:rsidRPr="005E326C">
                        <w:rPr>
                          <w:i/>
                          <w:iCs/>
                          <w:sz w:val="20"/>
                          <w:szCs w:val="20"/>
                        </w:rPr>
                        <w:t>***Delete this text box before completing your proposal. ***</w:t>
                      </w:r>
                    </w:p>
                    <w:p w14:paraId="7F54D725" w14:textId="69005FD9" w:rsidR="0014157E" w:rsidRPr="00251810" w:rsidRDefault="0014157E" w:rsidP="0014157E">
                      <w:pPr>
                        <w:rPr>
                          <w:b/>
                          <w:bCs/>
                          <w:i/>
                          <w:iCs/>
                          <w:color w:val="808080" w:themeColor="background1" w:themeShade="80"/>
                        </w:rPr>
                      </w:pPr>
                    </w:p>
                  </w:txbxContent>
                </v:textbox>
                <w10:anchorlock/>
              </v:shape>
            </w:pict>
          </mc:Fallback>
        </mc:AlternateContent>
      </w:r>
    </w:p>
    <w:sdt>
      <w:sdtPr>
        <w:rPr>
          <w:rFonts w:asciiTheme="minorHAnsi" w:eastAsiaTheme="minorHAnsi" w:hAnsiTheme="minorHAnsi" w:cstheme="minorBidi"/>
          <w:color w:val="auto"/>
          <w:sz w:val="22"/>
          <w:szCs w:val="22"/>
        </w:rPr>
        <w:id w:val="-377556677"/>
        <w:docPartObj>
          <w:docPartGallery w:val="Table of Contents"/>
          <w:docPartUnique/>
        </w:docPartObj>
      </w:sdtPr>
      <w:sdtEndPr>
        <w:rPr>
          <w:b/>
          <w:bCs/>
          <w:noProof/>
        </w:rPr>
      </w:sdtEndPr>
      <w:sdtContent>
        <w:p w14:paraId="47AEBF23" w14:textId="09509DBA" w:rsidR="00C151EC" w:rsidRPr="00C151EC" w:rsidRDefault="00C151EC">
          <w:pPr>
            <w:pStyle w:val="TOCHeading"/>
            <w:rPr>
              <w:b/>
              <w:bCs/>
              <w:sz w:val="24"/>
              <w:szCs w:val="24"/>
            </w:rPr>
          </w:pPr>
          <w:r w:rsidRPr="00C151EC">
            <w:rPr>
              <w:b/>
              <w:bCs/>
              <w:sz w:val="24"/>
              <w:szCs w:val="24"/>
            </w:rPr>
            <w:t>Table of Contents</w:t>
          </w:r>
        </w:p>
        <w:p w14:paraId="67AA72E4" w14:textId="28E6C948" w:rsidR="00C151EC" w:rsidRDefault="00C151EC">
          <w:pPr>
            <w:pStyle w:val="TOC1"/>
            <w:tabs>
              <w:tab w:val="right" w:leader="dot" w:pos="9350"/>
            </w:tabs>
            <w:rPr>
              <w:noProof/>
            </w:rPr>
          </w:pPr>
          <w:r>
            <w:fldChar w:fldCharType="begin"/>
          </w:r>
          <w:r>
            <w:instrText xml:space="preserve"> TOC \o "1-3" \h \z \u </w:instrText>
          </w:r>
          <w:r>
            <w:fldChar w:fldCharType="separate"/>
          </w:r>
          <w:hyperlink w:anchor="_Toc227562075" w:history="1">
            <w:r w:rsidRPr="00FF1FEC">
              <w:rPr>
                <w:rStyle w:val="Hyperlink"/>
                <w:noProof/>
              </w:rPr>
              <w:t>Table of Contents</w:t>
            </w:r>
            <w:r>
              <w:rPr>
                <w:noProof/>
                <w:webHidden/>
              </w:rPr>
              <w:tab/>
            </w:r>
            <w:r>
              <w:rPr>
                <w:noProof/>
                <w:webHidden/>
              </w:rPr>
              <w:fldChar w:fldCharType="begin"/>
            </w:r>
            <w:r>
              <w:rPr>
                <w:noProof/>
                <w:webHidden/>
              </w:rPr>
              <w:instrText xml:space="preserve"> PAGEREF _Toc227562075 \h </w:instrText>
            </w:r>
            <w:r>
              <w:rPr>
                <w:noProof/>
                <w:webHidden/>
              </w:rPr>
            </w:r>
            <w:r>
              <w:rPr>
                <w:noProof/>
                <w:webHidden/>
              </w:rPr>
              <w:fldChar w:fldCharType="separate"/>
            </w:r>
            <w:r>
              <w:rPr>
                <w:noProof/>
                <w:webHidden/>
              </w:rPr>
              <w:t>1</w:t>
            </w:r>
            <w:r>
              <w:rPr>
                <w:noProof/>
                <w:webHidden/>
              </w:rPr>
              <w:fldChar w:fldCharType="end"/>
            </w:r>
          </w:hyperlink>
        </w:p>
        <w:p w14:paraId="110679FC" w14:textId="67A03DD4" w:rsidR="00C151EC" w:rsidRDefault="00C151EC">
          <w:pPr>
            <w:pStyle w:val="TOC1"/>
            <w:tabs>
              <w:tab w:val="right" w:leader="dot" w:pos="9350"/>
            </w:tabs>
            <w:rPr>
              <w:noProof/>
            </w:rPr>
          </w:pPr>
          <w:hyperlink w:anchor="_Toc227562076" w:history="1">
            <w:r w:rsidRPr="00FF1FEC">
              <w:rPr>
                <w:rStyle w:val="Hyperlink"/>
                <w:noProof/>
              </w:rPr>
              <w:t>Part 1: Identification and Significance of the Innovation</w:t>
            </w:r>
            <w:r>
              <w:rPr>
                <w:noProof/>
                <w:webHidden/>
              </w:rPr>
              <w:tab/>
            </w:r>
            <w:r>
              <w:rPr>
                <w:noProof/>
                <w:webHidden/>
              </w:rPr>
              <w:fldChar w:fldCharType="begin"/>
            </w:r>
            <w:r>
              <w:rPr>
                <w:noProof/>
                <w:webHidden/>
              </w:rPr>
              <w:instrText xml:space="preserve"> PAGEREF _Toc227562076 \h </w:instrText>
            </w:r>
            <w:r>
              <w:rPr>
                <w:noProof/>
                <w:webHidden/>
              </w:rPr>
            </w:r>
            <w:r>
              <w:rPr>
                <w:noProof/>
                <w:webHidden/>
              </w:rPr>
              <w:fldChar w:fldCharType="separate"/>
            </w:r>
            <w:r>
              <w:rPr>
                <w:noProof/>
                <w:webHidden/>
              </w:rPr>
              <w:t>2</w:t>
            </w:r>
            <w:r>
              <w:rPr>
                <w:noProof/>
                <w:webHidden/>
              </w:rPr>
              <w:fldChar w:fldCharType="end"/>
            </w:r>
          </w:hyperlink>
        </w:p>
        <w:p w14:paraId="40827444" w14:textId="4B4A7935" w:rsidR="00C151EC" w:rsidRDefault="00C151EC">
          <w:pPr>
            <w:pStyle w:val="TOC1"/>
            <w:tabs>
              <w:tab w:val="right" w:leader="dot" w:pos="9350"/>
            </w:tabs>
            <w:rPr>
              <w:noProof/>
            </w:rPr>
          </w:pPr>
          <w:hyperlink w:anchor="_Toc227562077" w:history="1">
            <w:r w:rsidRPr="00FF1FEC">
              <w:rPr>
                <w:rStyle w:val="Hyperlink"/>
                <w:noProof/>
              </w:rPr>
              <w:t>Part 2: Technical Objectives</w:t>
            </w:r>
            <w:r>
              <w:rPr>
                <w:noProof/>
                <w:webHidden/>
              </w:rPr>
              <w:tab/>
            </w:r>
            <w:r>
              <w:rPr>
                <w:noProof/>
                <w:webHidden/>
              </w:rPr>
              <w:fldChar w:fldCharType="begin"/>
            </w:r>
            <w:r>
              <w:rPr>
                <w:noProof/>
                <w:webHidden/>
              </w:rPr>
              <w:instrText xml:space="preserve"> PAGEREF _Toc227562077 \h </w:instrText>
            </w:r>
            <w:r>
              <w:rPr>
                <w:noProof/>
                <w:webHidden/>
              </w:rPr>
            </w:r>
            <w:r>
              <w:rPr>
                <w:noProof/>
                <w:webHidden/>
              </w:rPr>
              <w:fldChar w:fldCharType="separate"/>
            </w:r>
            <w:r>
              <w:rPr>
                <w:noProof/>
                <w:webHidden/>
              </w:rPr>
              <w:t>2</w:t>
            </w:r>
            <w:r>
              <w:rPr>
                <w:noProof/>
                <w:webHidden/>
              </w:rPr>
              <w:fldChar w:fldCharType="end"/>
            </w:r>
          </w:hyperlink>
        </w:p>
        <w:p w14:paraId="67B325A0" w14:textId="673DAE02" w:rsidR="00C151EC" w:rsidRDefault="00C151EC">
          <w:pPr>
            <w:pStyle w:val="TOC1"/>
            <w:tabs>
              <w:tab w:val="right" w:leader="dot" w:pos="9350"/>
            </w:tabs>
            <w:rPr>
              <w:noProof/>
            </w:rPr>
          </w:pPr>
          <w:hyperlink w:anchor="_Toc227562078" w:history="1">
            <w:r w:rsidRPr="00FF1FEC">
              <w:rPr>
                <w:rStyle w:val="Hyperlink"/>
                <w:noProof/>
              </w:rPr>
              <w:t>Part 3: Work Plan</w:t>
            </w:r>
            <w:r>
              <w:rPr>
                <w:noProof/>
                <w:webHidden/>
              </w:rPr>
              <w:tab/>
            </w:r>
            <w:r>
              <w:rPr>
                <w:noProof/>
                <w:webHidden/>
              </w:rPr>
              <w:fldChar w:fldCharType="begin"/>
            </w:r>
            <w:r>
              <w:rPr>
                <w:noProof/>
                <w:webHidden/>
              </w:rPr>
              <w:instrText xml:space="preserve"> PAGEREF _Toc227562078 \h </w:instrText>
            </w:r>
            <w:r>
              <w:rPr>
                <w:noProof/>
                <w:webHidden/>
              </w:rPr>
            </w:r>
            <w:r>
              <w:rPr>
                <w:noProof/>
                <w:webHidden/>
              </w:rPr>
              <w:fldChar w:fldCharType="separate"/>
            </w:r>
            <w:r>
              <w:rPr>
                <w:noProof/>
                <w:webHidden/>
              </w:rPr>
              <w:t>2</w:t>
            </w:r>
            <w:r>
              <w:rPr>
                <w:noProof/>
                <w:webHidden/>
              </w:rPr>
              <w:fldChar w:fldCharType="end"/>
            </w:r>
          </w:hyperlink>
        </w:p>
        <w:p w14:paraId="5EB74B8E" w14:textId="532B0D65" w:rsidR="00C151EC" w:rsidRDefault="00C151EC">
          <w:pPr>
            <w:pStyle w:val="TOC1"/>
            <w:tabs>
              <w:tab w:val="right" w:leader="dot" w:pos="9350"/>
            </w:tabs>
            <w:rPr>
              <w:noProof/>
            </w:rPr>
          </w:pPr>
          <w:hyperlink w:anchor="_Toc227562079" w:history="1">
            <w:r w:rsidRPr="00FF1FEC">
              <w:rPr>
                <w:rStyle w:val="Hyperlink"/>
                <w:noProof/>
              </w:rPr>
              <w:t>Part 4: Related R/R&amp;D</w:t>
            </w:r>
            <w:r>
              <w:rPr>
                <w:noProof/>
                <w:webHidden/>
              </w:rPr>
              <w:tab/>
            </w:r>
            <w:r>
              <w:rPr>
                <w:noProof/>
                <w:webHidden/>
              </w:rPr>
              <w:fldChar w:fldCharType="begin"/>
            </w:r>
            <w:r>
              <w:rPr>
                <w:noProof/>
                <w:webHidden/>
              </w:rPr>
              <w:instrText xml:space="preserve"> PAGEREF _Toc227562079 \h </w:instrText>
            </w:r>
            <w:r>
              <w:rPr>
                <w:noProof/>
                <w:webHidden/>
              </w:rPr>
            </w:r>
            <w:r>
              <w:rPr>
                <w:noProof/>
                <w:webHidden/>
              </w:rPr>
              <w:fldChar w:fldCharType="separate"/>
            </w:r>
            <w:r>
              <w:rPr>
                <w:noProof/>
                <w:webHidden/>
              </w:rPr>
              <w:t>3</w:t>
            </w:r>
            <w:r>
              <w:rPr>
                <w:noProof/>
                <w:webHidden/>
              </w:rPr>
              <w:fldChar w:fldCharType="end"/>
            </w:r>
          </w:hyperlink>
        </w:p>
        <w:p w14:paraId="38DA7E06" w14:textId="63E91646" w:rsidR="00C151EC" w:rsidRDefault="00C151EC">
          <w:pPr>
            <w:pStyle w:val="TOC1"/>
            <w:tabs>
              <w:tab w:val="right" w:leader="dot" w:pos="9350"/>
            </w:tabs>
            <w:rPr>
              <w:noProof/>
            </w:rPr>
          </w:pPr>
          <w:hyperlink w:anchor="_Toc227562080" w:history="1">
            <w:r w:rsidRPr="00FF1FEC">
              <w:rPr>
                <w:rStyle w:val="Hyperlink"/>
                <w:noProof/>
              </w:rPr>
              <w:t>Part 5: Key Personnel/Team</w:t>
            </w:r>
            <w:r>
              <w:rPr>
                <w:noProof/>
                <w:webHidden/>
              </w:rPr>
              <w:tab/>
            </w:r>
            <w:r>
              <w:rPr>
                <w:noProof/>
                <w:webHidden/>
              </w:rPr>
              <w:fldChar w:fldCharType="begin"/>
            </w:r>
            <w:r>
              <w:rPr>
                <w:noProof/>
                <w:webHidden/>
              </w:rPr>
              <w:instrText xml:space="preserve"> PAGEREF _Toc227562080 \h </w:instrText>
            </w:r>
            <w:r>
              <w:rPr>
                <w:noProof/>
                <w:webHidden/>
              </w:rPr>
            </w:r>
            <w:r>
              <w:rPr>
                <w:noProof/>
                <w:webHidden/>
              </w:rPr>
              <w:fldChar w:fldCharType="separate"/>
            </w:r>
            <w:r>
              <w:rPr>
                <w:noProof/>
                <w:webHidden/>
              </w:rPr>
              <w:t>3</w:t>
            </w:r>
            <w:r>
              <w:rPr>
                <w:noProof/>
                <w:webHidden/>
              </w:rPr>
              <w:fldChar w:fldCharType="end"/>
            </w:r>
          </w:hyperlink>
        </w:p>
        <w:p w14:paraId="31217430" w14:textId="1A524371" w:rsidR="00C151EC" w:rsidRDefault="00C151EC">
          <w:pPr>
            <w:pStyle w:val="TOC1"/>
            <w:tabs>
              <w:tab w:val="right" w:leader="dot" w:pos="9350"/>
            </w:tabs>
            <w:rPr>
              <w:noProof/>
            </w:rPr>
          </w:pPr>
          <w:hyperlink w:anchor="_Toc227562081" w:history="1">
            <w:r w:rsidRPr="00FF1FEC">
              <w:rPr>
                <w:rStyle w:val="Hyperlink"/>
                <w:noProof/>
              </w:rPr>
              <w:t xml:space="preserve">Part 6: </w:t>
            </w:r>
            <w:r w:rsidR="005849BC">
              <w:rPr>
                <w:rStyle w:val="Hyperlink"/>
                <w:noProof/>
              </w:rPr>
              <w:t>Commercialization and Business Plan</w:t>
            </w:r>
            <w:r>
              <w:rPr>
                <w:noProof/>
                <w:webHidden/>
              </w:rPr>
              <w:tab/>
            </w:r>
            <w:r>
              <w:rPr>
                <w:noProof/>
                <w:webHidden/>
              </w:rPr>
              <w:fldChar w:fldCharType="begin"/>
            </w:r>
            <w:r>
              <w:rPr>
                <w:noProof/>
                <w:webHidden/>
              </w:rPr>
              <w:instrText xml:space="preserve"> PAGEREF _Toc227562081 \h </w:instrText>
            </w:r>
            <w:r>
              <w:rPr>
                <w:noProof/>
                <w:webHidden/>
              </w:rPr>
            </w:r>
            <w:r>
              <w:rPr>
                <w:noProof/>
                <w:webHidden/>
              </w:rPr>
              <w:fldChar w:fldCharType="separate"/>
            </w:r>
            <w:r>
              <w:rPr>
                <w:noProof/>
                <w:webHidden/>
              </w:rPr>
              <w:t>3</w:t>
            </w:r>
            <w:r>
              <w:rPr>
                <w:noProof/>
                <w:webHidden/>
              </w:rPr>
              <w:fldChar w:fldCharType="end"/>
            </w:r>
          </w:hyperlink>
        </w:p>
        <w:p w14:paraId="6B731E44" w14:textId="3C228024" w:rsidR="00C151EC" w:rsidRDefault="00C151EC">
          <w:pPr>
            <w:pStyle w:val="TOC1"/>
            <w:tabs>
              <w:tab w:val="right" w:leader="dot" w:pos="9350"/>
            </w:tabs>
            <w:rPr>
              <w:noProof/>
            </w:rPr>
          </w:pPr>
          <w:hyperlink w:anchor="_Toc227562082" w:history="1">
            <w:r w:rsidRPr="00FF1FEC">
              <w:rPr>
                <w:rStyle w:val="Hyperlink"/>
                <w:noProof/>
              </w:rPr>
              <w:t>Part 7: Facilities and Equipment</w:t>
            </w:r>
            <w:r>
              <w:rPr>
                <w:noProof/>
                <w:webHidden/>
              </w:rPr>
              <w:tab/>
            </w:r>
            <w:r>
              <w:rPr>
                <w:noProof/>
                <w:webHidden/>
              </w:rPr>
              <w:fldChar w:fldCharType="begin"/>
            </w:r>
            <w:r>
              <w:rPr>
                <w:noProof/>
                <w:webHidden/>
              </w:rPr>
              <w:instrText xml:space="preserve"> PAGEREF _Toc227562082 \h </w:instrText>
            </w:r>
            <w:r>
              <w:rPr>
                <w:noProof/>
                <w:webHidden/>
              </w:rPr>
            </w:r>
            <w:r>
              <w:rPr>
                <w:noProof/>
                <w:webHidden/>
              </w:rPr>
              <w:fldChar w:fldCharType="separate"/>
            </w:r>
            <w:r>
              <w:rPr>
                <w:noProof/>
                <w:webHidden/>
              </w:rPr>
              <w:t>4</w:t>
            </w:r>
            <w:r>
              <w:rPr>
                <w:noProof/>
                <w:webHidden/>
              </w:rPr>
              <w:fldChar w:fldCharType="end"/>
            </w:r>
          </w:hyperlink>
        </w:p>
        <w:p w14:paraId="3A5D05D3" w14:textId="15693E14" w:rsidR="00C151EC" w:rsidRDefault="00C151EC">
          <w:pPr>
            <w:pStyle w:val="TOC1"/>
            <w:tabs>
              <w:tab w:val="right" w:leader="dot" w:pos="9350"/>
            </w:tabs>
            <w:rPr>
              <w:noProof/>
            </w:rPr>
          </w:pPr>
          <w:hyperlink w:anchor="_Toc227562083" w:history="1">
            <w:r w:rsidRPr="00FF1FEC">
              <w:rPr>
                <w:rStyle w:val="Hyperlink"/>
                <w:noProof/>
              </w:rPr>
              <w:t>Part 8: Subcontractors</w:t>
            </w:r>
            <w:r w:rsidR="0072721F">
              <w:rPr>
                <w:rStyle w:val="Hyperlink"/>
                <w:noProof/>
              </w:rPr>
              <w:t xml:space="preserve"> and </w:t>
            </w:r>
            <w:r w:rsidRPr="00FF1FEC">
              <w:rPr>
                <w:rStyle w:val="Hyperlink"/>
                <w:noProof/>
              </w:rPr>
              <w:t>Consultants</w:t>
            </w:r>
            <w:r>
              <w:rPr>
                <w:noProof/>
                <w:webHidden/>
              </w:rPr>
              <w:tab/>
            </w:r>
            <w:r>
              <w:rPr>
                <w:noProof/>
                <w:webHidden/>
              </w:rPr>
              <w:fldChar w:fldCharType="begin"/>
            </w:r>
            <w:r>
              <w:rPr>
                <w:noProof/>
                <w:webHidden/>
              </w:rPr>
              <w:instrText xml:space="preserve"> PAGEREF _Toc227562083 \h </w:instrText>
            </w:r>
            <w:r>
              <w:rPr>
                <w:noProof/>
                <w:webHidden/>
              </w:rPr>
            </w:r>
            <w:r>
              <w:rPr>
                <w:noProof/>
                <w:webHidden/>
              </w:rPr>
              <w:fldChar w:fldCharType="separate"/>
            </w:r>
            <w:r>
              <w:rPr>
                <w:noProof/>
                <w:webHidden/>
              </w:rPr>
              <w:t>4</w:t>
            </w:r>
            <w:r>
              <w:rPr>
                <w:noProof/>
                <w:webHidden/>
              </w:rPr>
              <w:fldChar w:fldCharType="end"/>
            </w:r>
          </w:hyperlink>
        </w:p>
        <w:p w14:paraId="1DB53184" w14:textId="17514129" w:rsidR="00C151EC" w:rsidRDefault="00C151EC">
          <w:pPr>
            <w:pStyle w:val="TOC1"/>
            <w:tabs>
              <w:tab w:val="right" w:leader="dot" w:pos="9350"/>
            </w:tabs>
            <w:rPr>
              <w:noProof/>
            </w:rPr>
          </w:pPr>
          <w:hyperlink w:anchor="_Toc227562084" w:history="1">
            <w:r w:rsidRPr="00FF1FEC">
              <w:rPr>
                <w:rStyle w:val="Hyperlink"/>
                <w:noProof/>
              </w:rPr>
              <w:t>Part 9: Related, Essentially Equivalent, and Duplicate Proposals and Awards</w:t>
            </w:r>
            <w:r>
              <w:rPr>
                <w:noProof/>
                <w:webHidden/>
              </w:rPr>
              <w:tab/>
            </w:r>
            <w:r>
              <w:rPr>
                <w:noProof/>
                <w:webHidden/>
              </w:rPr>
              <w:fldChar w:fldCharType="begin"/>
            </w:r>
            <w:r>
              <w:rPr>
                <w:noProof/>
                <w:webHidden/>
              </w:rPr>
              <w:instrText xml:space="preserve"> PAGEREF _Toc227562084 \h </w:instrText>
            </w:r>
            <w:r>
              <w:rPr>
                <w:noProof/>
                <w:webHidden/>
              </w:rPr>
            </w:r>
            <w:r>
              <w:rPr>
                <w:noProof/>
                <w:webHidden/>
              </w:rPr>
              <w:fldChar w:fldCharType="separate"/>
            </w:r>
            <w:r>
              <w:rPr>
                <w:noProof/>
                <w:webHidden/>
              </w:rPr>
              <w:t>4</w:t>
            </w:r>
            <w:r>
              <w:rPr>
                <w:noProof/>
                <w:webHidden/>
              </w:rPr>
              <w:fldChar w:fldCharType="end"/>
            </w:r>
          </w:hyperlink>
        </w:p>
        <w:p w14:paraId="15E77929" w14:textId="233D7F7D" w:rsidR="00C151EC" w:rsidRDefault="00C151EC">
          <w:r>
            <w:rPr>
              <w:b/>
              <w:bCs/>
              <w:noProof/>
            </w:rPr>
            <w:fldChar w:fldCharType="end"/>
          </w:r>
        </w:p>
      </w:sdtContent>
    </w:sdt>
    <w:p w14:paraId="3D97A43F" w14:textId="3CCA1F3A" w:rsidR="00EB6CE1" w:rsidRPr="00002B8D" w:rsidRDefault="00EB6CE1" w:rsidP="00EB6CE1">
      <w:pPr>
        <w:spacing w:after="0"/>
        <w:rPr>
          <w:rFonts w:ascii="Calibri" w:eastAsia="Calibri" w:hAnsi="Calibri" w:cs="Calibri"/>
          <w:bCs/>
          <w:i/>
          <w:iCs/>
          <w:color w:val="808080" w:themeColor="background1" w:themeShade="80"/>
          <w:sz w:val="21"/>
          <w:szCs w:val="18"/>
        </w:rPr>
      </w:pPr>
    </w:p>
    <w:p w14:paraId="7AB6BC03" w14:textId="77777777" w:rsidR="00C20A09" w:rsidRDefault="00C20A09" w:rsidP="00C20A09">
      <w:pPr>
        <w:spacing w:after="0" w:line="240" w:lineRule="auto"/>
        <w:rPr>
          <w:sz w:val="20"/>
          <w:szCs w:val="20"/>
        </w:rPr>
      </w:pPr>
    </w:p>
    <w:p w14:paraId="6BF448ED" w14:textId="3922CB60" w:rsidR="001F4B83" w:rsidRDefault="005751EB" w:rsidP="001F4B83">
      <w:pPr>
        <w:pStyle w:val="Heading1"/>
      </w:pPr>
      <w:bookmarkStart w:id="0" w:name="_Toc227562076"/>
      <w:bookmarkStart w:id="1" w:name="Part1"/>
      <w:r w:rsidRPr="008A2AA2">
        <w:t xml:space="preserve">Part </w:t>
      </w:r>
      <w:r w:rsidR="00331D40">
        <w:t>1</w:t>
      </w:r>
      <w:r w:rsidRPr="008A2AA2">
        <w:t xml:space="preserve">: Identification and Significance of the </w:t>
      </w:r>
      <w:r w:rsidR="00F6266B">
        <w:t>Innovation</w:t>
      </w:r>
      <w:bookmarkEnd w:id="0"/>
    </w:p>
    <w:bookmarkEnd w:id="1"/>
    <w:p w14:paraId="33F2D243" w14:textId="208B371F" w:rsidR="00C5299F" w:rsidRPr="00C5299F" w:rsidRDefault="00C5299F" w:rsidP="00C5299F">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349BF4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40354E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367555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4676F44C"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D756B19"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2A3CE9D6"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9362F7D" w14:textId="5C9A65B6" w:rsidR="00486CA8" w:rsidRDefault="00486CA8" w:rsidP="00F6266B">
      <w:pPr>
        <w:pStyle w:val="paragraph"/>
        <w:spacing w:before="0" w:beforeAutospacing="0" w:after="0" w:afterAutospacing="0"/>
        <w:ind w:left="720"/>
        <w:textAlignment w:val="baseline"/>
        <w:rPr>
          <w:rFonts w:ascii="Verdana" w:hAnsi="Verdana" w:cs="Segoe UI"/>
          <w:sz w:val="18"/>
          <w:szCs w:val="18"/>
        </w:rPr>
      </w:pPr>
      <w:r>
        <w:rPr>
          <w:rStyle w:val="eop"/>
          <w:rFonts w:ascii="Calibri" w:eastAsiaTheme="majorEastAsia" w:hAnsi="Calibri" w:cs="Calibri"/>
          <w:sz w:val="20"/>
          <w:szCs w:val="20"/>
        </w:rPr>
        <w:t> </w:t>
      </w:r>
    </w:p>
    <w:p w14:paraId="3A97D3D5" w14:textId="3C9C2F85" w:rsidR="00E40ECF" w:rsidRDefault="00E40ECF" w:rsidP="008A2AA2">
      <w:pPr>
        <w:pStyle w:val="Heading1"/>
      </w:pPr>
      <w:bookmarkStart w:id="2" w:name="_Part_2:_Technical"/>
      <w:bookmarkStart w:id="3" w:name="_Toc227562077"/>
      <w:bookmarkStart w:id="4" w:name="Part2"/>
      <w:bookmarkEnd w:id="2"/>
      <w:r w:rsidRPr="00C20A09">
        <w:t xml:space="preserve">Part </w:t>
      </w:r>
      <w:r w:rsidR="00EB6CE1">
        <w:t>2</w:t>
      </w:r>
      <w:r w:rsidRPr="00C20A09">
        <w:t>: Technical Objectives</w:t>
      </w:r>
      <w:bookmarkEnd w:id="3"/>
    </w:p>
    <w:bookmarkEnd w:id="4"/>
    <w:p w14:paraId="7F8C4CEE" w14:textId="17CE5F6E" w:rsidR="006C5455" w:rsidRPr="00C5299F" w:rsidRDefault="006C5455" w:rsidP="006C5455">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4D758B0" w14:textId="2E403374"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8F5D1F1" w14:textId="3F7A8E9B"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C7A818" w14:textId="03F7D798"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E21BD2" w14:textId="77777777" w:rsidR="0076305D" w:rsidRPr="001C2BF6" w:rsidRDefault="0076305D"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0903A8" w14:textId="3021F29D"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FA62E4A" w14:textId="5484FDC5"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A04570"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7BA633"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B96104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0D17FDE" w14:textId="77777777" w:rsidR="00EB6CE1" w:rsidRPr="001C2BF6" w:rsidRDefault="00EB6CE1"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D323A0" w14:textId="043786E4" w:rsidR="00E40ECF" w:rsidRPr="00C20A09" w:rsidRDefault="00E40ECF" w:rsidP="008A2AA2">
      <w:pPr>
        <w:pStyle w:val="Heading1"/>
      </w:pPr>
      <w:bookmarkStart w:id="5" w:name="_Part_3:_Work"/>
      <w:bookmarkStart w:id="6" w:name="_Toc227562078"/>
      <w:bookmarkStart w:id="7" w:name="Part3"/>
      <w:bookmarkEnd w:id="5"/>
      <w:r w:rsidRPr="00C20A09">
        <w:t xml:space="preserve">Part </w:t>
      </w:r>
      <w:r w:rsidR="00EB6CE1">
        <w:t>3</w:t>
      </w:r>
      <w:r w:rsidRPr="00C20A09">
        <w:t>: Work Plan</w:t>
      </w:r>
      <w:bookmarkEnd w:id="6"/>
    </w:p>
    <w:bookmarkEnd w:id="7"/>
    <w:p w14:paraId="7C188614" w14:textId="632FB728"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71482D43"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6F80D"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DF17468"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558FE"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04EF4A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684BE1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79D8517"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9FB91C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CFE672"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BCC35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3C3C88B"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404DC9D4" w14:textId="2B04708B" w:rsidR="00E40ECF" w:rsidRPr="00C20A09" w:rsidRDefault="00E40ECF" w:rsidP="008A2AA2">
      <w:pPr>
        <w:pStyle w:val="Heading1"/>
      </w:pPr>
      <w:bookmarkStart w:id="8" w:name="_Part_4:_Related"/>
      <w:bookmarkStart w:id="9" w:name="_Toc227562079"/>
      <w:bookmarkStart w:id="10" w:name="Part4"/>
      <w:bookmarkEnd w:id="8"/>
      <w:r w:rsidRPr="00C20A09">
        <w:t xml:space="preserve">Part </w:t>
      </w:r>
      <w:r w:rsidR="00EB6CE1">
        <w:t>4</w:t>
      </w:r>
      <w:r w:rsidRPr="00C20A09">
        <w:t>: Related R/R&amp;D</w:t>
      </w:r>
      <w:bookmarkEnd w:id="9"/>
    </w:p>
    <w:bookmarkEnd w:id="10"/>
    <w:p w14:paraId="46FF7725" w14:textId="38925C36"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0C520F2C" w14:textId="30FF6D2E" w:rsidR="00EB6CE1" w:rsidRPr="001C2BF6" w:rsidRDefault="00EB6CE1" w:rsidP="00EB6CE1">
      <w:pPr>
        <w:rPr>
          <w:rStyle w:val="eop"/>
          <w:rFonts w:ascii="Calibri" w:eastAsiaTheme="majorEastAsia" w:hAnsi="Calibri" w:cs="Calibri"/>
        </w:rPr>
      </w:pPr>
    </w:p>
    <w:p w14:paraId="5B229A5F" w14:textId="59890C8C" w:rsidR="008A2AA2" w:rsidRPr="001C2BF6" w:rsidRDefault="008A2AA2" w:rsidP="008A2AA2">
      <w:pPr>
        <w:spacing w:after="0" w:line="240" w:lineRule="auto"/>
        <w:rPr>
          <w:rStyle w:val="eop"/>
          <w:rFonts w:ascii="Calibri" w:eastAsiaTheme="majorEastAsia" w:hAnsi="Calibri" w:cs="Calibri"/>
        </w:rPr>
      </w:pPr>
    </w:p>
    <w:p w14:paraId="2D41225A" w14:textId="77777777" w:rsidR="00C5299F" w:rsidRPr="001C2BF6" w:rsidRDefault="00C5299F" w:rsidP="008A2AA2">
      <w:pPr>
        <w:spacing w:after="0" w:line="240" w:lineRule="auto"/>
        <w:rPr>
          <w:rStyle w:val="eop"/>
          <w:rFonts w:ascii="Calibri" w:eastAsiaTheme="majorEastAsia" w:hAnsi="Calibri" w:cs="Calibri"/>
        </w:rPr>
      </w:pPr>
    </w:p>
    <w:p w14:paraId="55B93D60" w14:textId="77777777" w:rsidR="00C5299F" w:rsidRPr="001C2BF6" w:rsidRDefault="00C5299F" w:rsidP="008A2AA2">
      <w:pPr>
        <w:spacing w:after="0" w:line="240" w:lineRule="auto"/>
        <w:rPr>
          <w:rStyle w:val="eop"/>
          <w:rFonts w:ascii="Calibri" w:eastAsiaTheme="majorEastAsia" w:hAnsi="Calibri" w:cs="Calibri"/>
        </w:rPr>
      </w:pPr>
    </w:p>
    <w:p w14:paraId="1191991D" w14:textId="77777777" w:rsidR="00C5299F" w:rsidRPr="001C2BF6" w:rsidRDefault="00C5299F" w:rsidP="008A2AA2">
      <w:pPr>
        <w:spacing w:after="0" w:line="240" w:lineRule="auto"/>
        <w:rPr>
          <w:rStyle w:val="eop"/>
          <w:rFonts w:ascii="Calibri" w:eastAsiaTheme="majorEastAsia" w:hAnsi="Calibri" w:cs="Calibri"/>
        </w:rPr>
      </w:pPr>
    </w:p>
    <w:p w14:paraId="69CB108F" w14:textId="77777777" w:rsidR="00C5299F" w:rsidRPr="001C2BF6" w:rsidRDefault="00C5299F" w:rsidP="008A2AA2">
      <w:pPr>
        <w:spacing w:after="0" w:line="240" w:lineRule="auto"/>
        <w:rPr>
          <w:rStyle w:val="eop"/>
          <w:rFonts w:ascii="Calibri" w:eastAsiaTheme="majorEastAsia" w:hAnsi="Calibri" w:cs="Calibri"/>
        </w:rPr>
      </w:pPr>
    </w:p>
    <w:p w14:paraId="7C7063A0" w14:textId="77777777" w:rsidR="00C5299F" w:rsidRPr="001C2BF6" w:rsidRDefault="00C5299F" w:rsidP="008A2AA2">
      <w:pPr>
        <w:spacing w:after="0" w:line="240" w:lineRule="auto"/>
        <w:rPr>
          <w:rStyle w:val="eop"/>
          <w:rFonts w:ascii="Calibri" w:eastAsiaTheme="majorEastAsia" w:hAnsi="Calibri" w:cs="Calibri"/>
        </w:rPr>
      </w:pPr>
    </w:p>
    <w:p w14:paraId="7BA8FB56" w14:textId="77777777" w:rsidR="00C5299F" w:rsidRPr="001C2BF6" w:rsidRDefault="00C5299F" w:rsidP="008A2AA2">
      <w:pPr>
        <w:spacing w:after="0" w:line="240" w:lineRule="auto"/>
        <w:rPr>
          <w:rStyle w:val="eop"/>
          <w:rFonts w:ascii="Calibri" w:eastAsiaTheme="majorEastAsia" w:hAnsi="Calibri" w:cs="Calibri"/>
        </w:rPr>
      </w:pPr>
    </w:p>
    <w:p w14:paraId="675C065E" w14:textId="77777777" w:rsidR="00C5299F" w:rsidRPr="001C2BF6" w:rsidRDefault="00C5299F" w:rsidP="008A2AA2">
      <w:pPr>
        <w:spacing w:after="0" w:line="240" w:lineRule="auto"/>
        <w:rPr>
          <w:rStyle w:val="eop"/>
          <w:rFonts w:ascii="Calibri" w:eastAsiaTheme="majorEastAsia" w:hAnsi="Calibri" w:cs="Calibri"/>
        </w:rPr>
      </w:pPr>
    </w:p>
    <w:p w14:paraId="04D32DBA" w14:textId="348DE681" w:rsidR="008A2AA2" w:rsidRPr="001C2BF6" w:rsidRDefault="008A2AA2" w:rsidP="008A2AA2">
      <w:pPr>
        <w:spacing w:after="0" w:line="240" w:lineRule="auto"/>
        <w:rPr>
          <w:rStyle w:val="eop"/>
          <w:rFonts w:ascii="Calibri" w:eastAsiaTheme="majorEastAsia" w:hAnsi="Calibri" w:cs="Calibri"/>
        </w:rPr>
      </w:pPr>
    </w:p>
    <w:p w14:paraId="4EF9639B" w14:textId="72DA2942" w:rsidR="00EB6CE1" w:rsidRPr="00331969" w:rsidRDefault="00EB6CE1" w:rsidP="00331969">
      <w:pPr>
        <w:pStyle w:val="Heading1"/>
      </w:pPr>
      <w:bookmarkStart w:id="11" w:name="_Part_5:_Key"/>
      <w:bookmarkStart w:id="12" w:name="_Toc227562080"/>
      <w:bookmarkStart w:id="13" w:name="Part5"/>
      <w:bookmarkEnd w:id="11"/>
      <w:r w:rsidRPr="00331969">
        <w:t>Part 5: Key Personnel</w:t>
      </w:r>
      <w:bookmarkEnd w:id="12"/>
      <w:r w:rsidR="00C151EC">
        <w:t xml:space="preserve"> and Bibliography of Directly Related Work</w:t>
      </w:r>
    </w:p>
    <w:bookmarkEnd w:id="13"/>
    <w:p w14:paraId="4CD7EB7A" w14:textId="61E865EC"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7DDC855" w14:textId="77777777" w:rsidR="00331969" w:rsidRPr="001C2BF6" w:rsidRDefault="00331969" w:rsidP="00331969">
      <w:pPr>
        <w:spacing w:after="0"/>
        <w:rPr>
          <w:rStyle w:val="eop"/>
          <w:rFonts w:ascii="Calibri" w:eastAsiaTheme="majorEastAsia" w:hAnsi="Calibri" w:cs="Calibri"/>
        </w:rPr>
      </w:pPr>
    </w:p>
    <w:p w14:paraId="42D0A39A" w14:textId="59212263" w:rsidR="008A2AA2" w:rsidRPr="001C2BF6" w:rsidRDefault="008A2AA2" w:rsidP="008A2AA2">
      <w:pPr>
        <w:spacing w:after="0" w:line="240" w:lineRule="auto"/>
        <w:rPr>
          <w:rStyle w:val="eop"/>
          <w:rFonts w:ascii="Calibri" w:eastAsiaTheme="majorEastAsia" w:hAnsi="Calibri" w:cs="Calibri"/>
        </w:rPr>
      </w:pPr>
    </w:p>
    <w:p w14:paraId="09AAB078" w14:textId="77777777" w:rsidR="00C5299F" w:rsidRPr="001C2BF6" w:rsidRDefault="00C5299F" w:rsidP="008A2AA2">
      <w:pPr>
        <w:spacing w:after="0" w:line="240" w:lineRule="auto"/>
        <w:rPr>
          <w:rStyle w:val="eop"/>
          <w:rFonts w:ascii="Calibri" w:eastAsiaTheme="majorEastAsia" w:hAnsi="Calibri" w:cs="Calibri"/>
        </w:rPr>
      </w:pPr>
    </w:p>
    <w:p w14:paraId="6C65BB41" w14:textId="77777777" w:rsidR="00C5299F" w:rsidRPr="001C2BF6" w:rsidRDefault="00C5299F" w:rsidP="008A2AA2">
      <w:pPr>
        <w:spacing w:after="0" w:line="240" w:lineRule="auto"/>
        <w:rPr>
          <w:rStyle w:val="eop"/>
          <w:rFonts w:ascii="Calibri" w:eastAsiaTheme="majorEastAsia" w:hAnsi="Calibri" w:cs="Calibri"/>
        </w:rPr>
      </w:pPr>
    </w:p>
    <w:p w14:paraId="0C5AB779" w14:textId="77777777" w:rsidR="00C5299F" w:rsidRPr="001C2BF6" w:rsidRDefault="00C5299F" w:rsidP="008A2AA2">
      <w:pPr>
        <w:spacing w:after="0" w:line="240" w:lineRule="auto"/>
        <w:rPr>
          <w:rStyle w:val="eop"/>
          <w:rFonts w:ascii="Calibri" w:eastAsiaTheme="majorEastAsia" w:hAnsi="Calibri" w:cs="Calibri"/>
        </w:rPr>
      </w:pPr>
    </w:p>
    <w:p w14:paraId="3DE4A844" w14:textId="77777777" w:rsidR="00C5299F" w:rsidRPr="001C2BF6" w:rsidRDefault="00C5299F" w:rsidP="008A2AA2">
      <w:pPr>
        <w:spacing w:after="0" w:line="240" w:lineRule="auto"/>
        <w:rPr>
          <w:rStyle w:val="eop"/>
          <w:rFonts w:ascii="Calibri" w:eastAsiaTheme="majorEastAsia" w:hAnsi="Calibri" w:cs="Calibri"/>
        </w:rPr>
      </w:pPr>
    </w:p>
    <w:p w14:paraId="1BDD2F14" w14:textId="77777777" w:rsidR="00C5299F" w:rsidRPr="001C2BF6" w:rsidRDefault="00C5299F" w:rsidP="008A2AA2">
      <w:pPr>
        <w:spacing w:after="0" w:line="240" w:lineRule="auto"/>
        <w:rPr>
          <w:rStyle w:val="eop"/>
          <w:rFonts w:ascii="Calibri" w:eastAsiaTheme="majorEastAsia" w:hAnsi="Calibri" w:cs="Calibri"/>
        </w:rPr>
      </w:pPr>
    </w:p>
    <w:p w14:paraId="6680272F" w14:textId="77777777" w:rsidR="00C5299F" w:rsidRDefault="00C5299F" w:rsidP="008A2AA2">
      <w:pPr>
        <w:spacing w:after="0" w:line="240" w:lineRule="auto"/>
        <w:rPr>
          <w:rStyle w:val="eop"/>
          <w:rFonts w:ascii="Calibri" w:eastAsiaTheme="majorEastAsia" w:hAnsi="Calibri" w:cs="Calibri"/>
        </w:rPr>
      </w:pPr>
    </w:p>
    <w:p w14:paraId="6EF75DB7" w14:textId="77777777" w:rsidR="00AC5C69" w:rsidRPr="001C2BF6" w:rsidRDefault="00AC5C69" w:rsidP="008A2AA2">
      <w:pPr>
        <w:spacing w:after="0" w:line="240" w:lineRule="auto"/>
        <w:rPr>
          <w:rStyle w:val="eop"/>
          <w:rFonts w:ascii="Calibri" w:eastAsiaTheme="majorEastAsia" w:hAnsi="Calibri" w:cs="Calibri"/>
        </w:rPr>
      </w:pPr>
    </w:p>
    <w:p w14:paraId="19E71BEE" w14:textId="77777777" w:rsidR="00C5299F" w:rsidRPr="001C2BF6" w:rsidRDefault="00C5299F" w:rsidP="008A2AA2">
      <w:pPr>
        <w:spacing w:after="0" w:line="240" w:lineRule="auto"/>
        <w:rPr>
          <w:rStyle w:val="eop"/>
          <w:rFonts w:ascii="Calibri" w:eastAsiaTheme="majorEastAsia" w:hAnsi="Calibri" w:cs="Calibri"/>
        </w:rPr>
      </w:pPr>
    </w:p>
    <w:p w14:paraId="3E05D5CD" w14:textId="77777777" w:rsidR="00C5299F" w:rsidRPr="001C2BF6" w:rsidRDefault="00C5299F" w:rsidP="008A2AA2">
      <w:pPr>
        <w:spacing w:after="0" w:line="240" w:lineRule="auto"/>
        <w:rPr>
          <w:rStyle w:val="eop"/>
          <w:rFonts w:ascii="Calibri" w:eastAsiaTheme="majorEastAsia" w:hAnsi="Calibri" w:cs="Calibri"/>
        </w:rPr>
      </w:pPr>
    </w:p>
    <w:p w14:paraId="4547C917" w14:textId="1E6B7D45" w:rsidR="009F32E9" w:rsidRPr="001C2BF6" w:rsidRDefault="009F32E9">
      <w:pPr>
        <w:rPr>
          <w:rStyle w:val="eop"/>
          <w:rFonts w:ascii="Calibri" w:hAnsi="Calibri" w:cs="Calibri"/>
        </w:rPr>
      </w:pPr>
    </w:p>
    <w:p w14:paraId="01F050E9" w14:textId="5AB57F2E" w:rsidR="00E40ECF" w:rsidRDefault="00E40ECF" w:rsidP="008A2AA2">
      <w:pPr>
        <w:pStyle w:val="Heading1"/>
      </w:pPr>
      <w:bookmarkStart w:id="14" w:name="_Part_6:_Commercialization"/>
      <w:bookmarkStart w:id="15" w:name="_Toc227562081"/>
      <w:bookmarkStart w:id="16" w:name="Part6"/>
      <w:bookmarkEnd w:id="14"/>
      <w:r w:rsidRPr="00C20A09">
        <w:t xml:space="preserve">Part </w:t>
      </w:r>
      <w:r w:rsidR="005751EB">
        <w:t>6</w:t>
      </w:r>
      <w:r w:rsidRPr="00C20A09">
        <w:t xml:space="preserve">: </w:t>
      </w:r>
      <w:bookmarkEnd w:id="15"/>
      <w:r w:rsidR="00C151EC">
        <w:t>Commercialization and Business Plan</w:t>
      </w:r>
    </w:p>
    <w:bookmarkEnd w:id="16"/>
    <w:p w14:paraId="3D305C97" w14:textId="2B9AF490"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C4352E8" w14:textId="77777777" w:rsidR="00C20A09" w:rsidRPr="001C2BF6" w:rsidRDefault="00C20A09" w:rsidP="008A2AA2">
      <w:pPr>
        <w:spacing w:after="0" w:line="240" w:lineRule="auto"/>
        <w:rPr>
          <w:rStyle w:val="eop"/>
          <w:rFonts w:ascii="Calibri" w:eastAsiaTheme="majorEastAsia" w:hAnsi="Calibri" w:cs="Calibri"/>
        </w:rPr>
      </w:pPr>
    </w:p>
    <w:p w14:paraId="18A5AA98" w14:textId="77777777" w:rsidR="00C20A09" w:rsidRPr="001C2BF6" w:rsidRDefault="00C20A09" w:rsidP="008A2AA2">
      <w:pPr>
        <w:spacing w:after="0" w:line="240" w:lineRule="auto"/>
        <w:rPr>
          <w:rStyle w:val="eop"/>
          <w:rFonts w:ascii="Calibri" w:eastAsiaTheme="majorEastAsia" w:hAnsi="Calibri" w:cs="Calibri"/>
        </w:rPr>
      </w:pPr>
    </w:p>
    <w:p w14:paraId="07C12F78" w14:textId="77777777" w:rsidR="00C5299F" w:rsidRPr="001C2BF6" w:rsidRDefault="00C5299F" w:rsidP="008A2AA2">
      <w:pPr>
        <w:spacing w:after="0" w:line="240" w:lineRule="auto"/>
        <w:rPr>
          <w:rStyle w:val="eop"/>
          <w:rFonts w:ascii="Calibri" w:eastAsiaTheme="majorEastAsia" w:hAnsi="Calibri" w:cs="Calibri"/>
        </w:rPr>
      </w:pPr>
    </w:p>
    <w:p w14:paraId="4B873317" w14:textId="77777777" w:rsidR="00C5299F" w:rsidRPr="001C2BF6" w:rsidRDefault="00C5299F" w:rsidP="008A2AA2">
      <w:pPr>
        <w:spacing w:after="0" w:line="240" w:lineRule="auto"/>
        <w:rPr>
          <w:rStyle w:val="eop"/>
          <w:rFonts w:ascii="Calibri" w:eastAsiaTheme="majorEastAsia" w:hAnsi="Calibri" w:cs="Calibri"/>
        </w:rPr>
      </w:pPr>
    </w:p>
    <w:p w14:paraId="04A60765" w14:textId="77777777" w:rsidR="00C5299F" w:rsidRPr="001C2BF6" w:rsidRDefault="00C5299F" w:rsidP="008A2AA2">
      <w:pPr>
        <w:spacing w:after="0" w:line="240" w:lineRule="auto"/>
        <w:rPr>
          <w:rStyle w:val="eop"/>
          <w:rFonts w:ascii="Calibri" w:eastAsiaTheme="majorEastAsia" w:hAnsi="Calibri" w:cs="Calibri"/>
        </w:rPr>
      </w:pPr>
    </w:p>
    <w:p w14:paraId="06F951A0" w14:textId="77777777" w:rsidR="00C5299F" w:rsidRPr="001C2BF6" w:rsidRDefault="00C5299F" w:rsidP="008A2AA2">
      <w:pPr>
        <w:spacing w:after="0" w:line="240" w:lineRule="auto"/>
        <w:rPr>
          <w:rStyle w:val="eop"/>
          <w:rFonts w:ascii="Calibri" w:eastAsiaTheme="majorEastAsia" w:hAnsi="Calibri" w:cs="Calibri"/>
        </w:rPr>
      </w:pPr>
    </w:p>
    <w:p w14:paraId="64E5BE44" w14:textId="77777777" w:rsidR="00C5299F" w:rsidRPr="001C2BF6" w:rsidRDefault="00C5299F" w:rsidP="008A2AA2">
      <w:pPr>
        <w:spacing w:after="0" w:line="240" w:lineRule="auto"/>
        <w:rPr>
          <w:rStyle w:val="eop"/>
          <w:rFonts w:ascii="Calibri" w:eastAsiaTheme="majorEastAsia" w:hAnsi="Calibri" w:cs="Calibri"/>
        </w:rPr>
      </w:pPr>
    </w:p>
    <w:p w14:paraId="7B027859" w14:textId="77777777" w:rsidR="00C5299F" w:rsidRPr="001C2BF6" w:rsidRDefault="00C5299F" w:rsidP="008A2AA2">
      <w:pPr>
        <w:spacing w:after="0" w:line="240" w:lineRule="auto"/>
        <w:rPr>
          <w:rStyle w:val="eop"/>
          <w:rFonts w:ascii="Calibri" w:eastAsiaTheme="majorEastAsia" w:hAnsi="Calibri" w:cs="Calibri"/>
        </w:rPr>
      </w:pPr>
    </w:p>
    <w:p w14:paraId="49EDE750" w14:textId="77777777" w:rsidR="00C5299F" w:rsidRPr="001C2BF6" w:rsidRDefault="00C5299F" w:rsidP="008A2AA2">
      <w:pPr>
        <w:spacing w:after="0" w:line="240" w:lineRule="auto"/>
        <w:rPr>
          <w:rStyle w:val="eop"/>
          <w:rFonts w:ascii="Calibri" w:eastAsiaTheme="majorEastAsia" w:hAnsi="Calibri" w:cs="Calibri"/>
        </w:rPr>
      </w:pPr>
    </w:p>
    <w:p w14:paraId="38C13597" w14:textId="77777777" w:rsidR="00C20A09" w:rsidRPr="001C2BF6" w:rsidRDefault="00C20A09" w:rsidP="008A2AA2">
      <w:pPr>
        <w:spacing w:after="0" w:line="240" w:lineRule="auto"/>
        <w:rPr>
          <w:rStyle w:val="eop"/>
          <w:rFonts w:ascii="Calibri" w:eastAsiaTheme="majorEastAsia" w:hAnsi="Calibri" w:cs="Calibri"/>
        </w:rPr>
      </w:pPr>
    </w:p>
    <w:p w14:paraId="7626396F" w14:textId="77777777" w:rsidR="00C20A09" w:rsidRPr="001C2BF6" w:rsidRDefault="00C20A09" w:rsidP="008A2AA2">
      <w:pPr>
        <w:spacing w:after="0" w:line="240" w:lineRule="auto"/>
        <w:rPr>
          <w:rStyle w:val="eop"/>
          <w:rFonts w:ascii="Calibri" w:eastAsiaTheme="majorEastAsia" w:hAnsi="Calibri" w:cs="Calibri"/>
        </w:rPr>
      </w:pPr>
    </w:p>
    <w:p w14:paraId="12B0AE14" w14:textId="4F9DD49A" w:rsidR="00EB6CE1" w:rsidRDefault="00EB6CE1" w:rsidP="00EB6CE1">
      <w:pPr>
        <w:pStyle w:val="Heading1"/>
      </w:pPr>
      <w:bookmarkStart w:id="17" w:name="_Part_7:_Facilities"/>
      <w:bookmarkStart w:id="18" w:name="_Toc227562082"/>
      <w:bookmarkStart w:id="19" w:name="Part7"/>
      <w:bookmarkEnd w:id="17"/>
      <w:r w:rsidRPr="00C20A09">
        <w:t xml:space="preserve">Part </w:t>
      </w:r>
      <w:r>
        <w:t>7</w:t>
      </w:r>
      <w:r w:rsidRPr="00C20A09">
        <w:t xml:space="preserve">: </w:t>
      </w:r>
      <w:r>
        <w:t>Facilities and Equipment</w:t>
      </w:r>
      <w:bookmarkEnd w:id="18"/>
    </w:p>
    <w:bookmarkEnd w:id="19"/>
    <w:p w14:paraId="32ED840E" w14:textId="72A50C61"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47194076" w14:textId="77777777" w:rsidR="00C20A09" w:rsidRPr="001C2BF6" w:rsidRDefault="00C20A09" w:rsidP="008A2AA2">
      <w:pPr>
        <w:spacing w:after="0" w:line="240" w:lineRule="auto"/>
        <w:rPr>
          <w:rStyle w:val="eop"/>
          <w:rFonts w:ascii="Calibri" w:eastAsiaTheme="majorEastAsia" w:hAnsi="Calibri" w:cs="Calibri"/>
        </w:rPr>
      </w:pPr>
    </w:p>
    <w:p w14:paraId="2AEFB0DC" w14:textId="77777777" w:rsidR="00C5299F" w:rsidRPr="001C2BF6" w:rsidRDefault="00C5299F" w:rsidP="008A2AA2">
      <w:pPr>
        <w:spacing w:after="0" w:line="240" w:lineRule="auto"/>
        <w:rPr>
          <w:rStyle w:val="eop"/>
          <w:rFonts w:ascii="Calibri" w:eastAsiaTheme="majorEastAsia" w:hAnsi="Calibri" w:cs="Calibri"/>
        </w:rPr>
      </w:pPr>
    </w:p>
    <w:p w14:paraId="4047266C" w14:textId="77777777" w:rsidR="00C5299F" w:rsidRPr="001C2BF6" w:rsidRDefault="00C5299F" w:rsidP="008A2AA2">
      <w:pPr>
        <w:spacing w:after="0" w:line="240" w:lineRule="auto"/>
        <w:rPr>
          <w:rStyle w:val="eop"/>
          <w:rFonts w:ascii="Calibri" w:eastAsiaTheme="majorEastAsia" w:hAnsi="Calibri" w:cs="Calibri"/>
        </w:rPr>
      </w:pPr>
    </w:p>
    <w:p w14:paraId="1AEB7BF3" w14:textId="77777777" w:rsidR="00C5299F" w:rsidRPr="001C2BF6" w:rsidRDefault="00C5299F" w:rsidP="008A2AA2">
      <w:pPr>
        <w:spacing w:after="0" w:line="240" w:lineRule="auto"/>
        <w:rPr>
          <w:rStyle w:val="eop"/>
          <w:rFonts w:ascii="Calibri" w:eastAsiaTheme="majorEastAsia" w:hAnsi="Calibri" w:cs="Calibri"/>
        </w:rPr>
      </w:pPr>
    </w:p>
    <w:p w14:paraId="0B4C13E5" w14:textId="77777777" w:rsidR="00C5299F" w:rsidRPr="001C2BF6" w:rsidRDefault="00C5299F" w:rsidP="008A2AA2">
      <w:pPr>
        <w:spacing w:after="0" w:line="240" w:lineRule="auto"/>
        <w:rPr>
          <w:rStyle w:val="eop"/>
          <w:rFonts w:ascii="Calibri" w:eastAsiaTheme="majorEastAsia" w:hAnsi="Calibri" w:cs="Calibri"/>
        </w:rPr>
      </w:pPr>
    </w:p>
    <w:p w14:paraId="2E88CEC8" w14:textId="77777777" w:rsidR="00C5299F" w:rsidRPr="001C2BF6" w:rsidRDefault="00C5299F" w:rsidP="008A2AA2">
      <w:pPr>
        <w:spacing w:after="0" w:line="240" w:lineRule="auto"/>
        <w:rPr>
          <w:rStyle w:val="eop"/>
          <w:rFonts w:ascii="Calibri" w:eastAsiaTheme="majorEastAsia" w:hAnsi="Calibri" w:cs="Calibri"/>
        </w:rPr>
      </w:pPr>
    </w:p>
    <w:p w14:paraId="0DA27060" w14:textId="77777777" w:rsidR="00C5299F" w:rsidRPr="001C2BF6" w:rsidRDefault="00C5299F" w:rsidP="008A2AA2">
      <w:pPr>
        <w:spacing w:after="0" w:line="240" w:lineRule="auto"/>
        <w:rPr>
          <w:rStyle w:val="eop"/>
          <w:rFonts w:ascii="Calibri" w:eastAsiaTheme="majorEastAsia" w:hAnsi="Calibri" w:cs="Calibri"/>
        </w:rPr>
      </w:pPr>
    </w:p>
    <w:p w14:paraId="2921CB5F" w14:textId="77777777" w:rsidR="00C5299F" w:rsidRPr="001C2BF6" w:rsidRDefault="00C5299F" w:rsidP="008A2AA2">
      <w:pPr>
        <w:spacing w:after="0" w:line="240" w:lineRule="auto"/>
        <w:rPr>
          <w:rStyle w:val="eop"/>
          <w:rFonts w:ascii="Calibri" w:eastAsiaTheme="majorEastAsia" w:hAnsi="Calibri" w:cs="Calibri"/>
        </w:rPr>
      </w:pPr>
    </w:p>
    <w:p w14:paraId="297213D7" w14:textId="77777777" w:rsidR="00C5299F" w:rsidRPr="001C2BF6" w:rsidRDefault="00C5299F" w:rsidP="008A2AA2">
      <w:pPr>
        <w:spacing w:after="0" w:line="240" w:lineRule="auto"/>
        <w:rPr>
          <w:rStyle w:val="eop"/>
          <w:rFonts w:ascii="Calibri" w:eastAsiaTheme="majorEastAsia" w:hAnsi="Calibri" w:cs="Calibri"/>
        </w:rPr>
      </w:pPr>
    </w:p>
    <w:p w14:paraId="168C5D2E" w14:textId="77777777" w:rsidR="00C5299F" w:rsidRPr="001C2BF6" w:rsidRDefault="00C5299F" w:rsidP="008A2AA2">
      <w:pPr>
        <w:spacing w:after="0" w:line="240" w:lineRule="auto"/>
        <w:rPr>
          <w:rStyle w:val="eop"/>
          <w:rFonts w:ascii="Calibri" w:eastAsiaTheme="majorEastAsia" w:hAnsi="Calibri" w:cs="Calibri"/>
        </w:rPr>
      </w:pPr>
    </w:p>
    <w:p w14:paraId="3DA6DCAF" w14:textId="77777777" w:rsidR="00EB6CE1" w:rsidRPr="001C2BF6" w:rsidRDefault="00EB6CE1" w:rsidP="00EB6CE1">
      <w:pPr>
        <w:spacing w:after="0" w:line="240" w:lineRule="auto"/>
        <w:rPr>
          <w:rStyle w:val="eop"/>
          <w:rFonts w:ascii="Calibri" w:eastAsiaTheme="majorEastAsia" w:hAnsi="Calibri" w:cs="Calibri"/>
        </w:rPr>
      </w:pPr>
    </w:p>
    <w:p w14:paraId="456D0568" w14:textId="3367AF38" w:rsidR="00EB6CE1" w:rsidRPr="00C20A09" w:rsidRDefault="00EB6CE1" w:rsidP="00EB6CE1">
      <w:pPr>
        <w:pStyle w:val="Heading1"/>
      </w:pPr>
      <w:bookmarkStart w:id="20" w:name="_Part_8:_Subcontractors/Consultants"/>
      <w:bookmarkStart w:id="21" w:name="_Toc227562083"/>
      <w:bookmarkStart w:id="22" w:name="Part8"/>
      <w:bookmarkEnd w:id="20"/>
      <w:r w:rsidRPr="00C20A09">
        <w:t xml:space="preserve">Part </w:t>
      </w:r>
      <w:r>
        <w:t>8</w:t>
      </w:r>
      <w:r w:rsidRPr="00C20A09">
        <w:t>: Subcontractors</w:t>
      </w:r>
      <w:r w:rsidR="00C151EC">
        <w:t xml:space="preserve"> and </w:t>
      </w:r>
      <w:r w:rsidRPr="00C20A09">
        <w:t>Consultants</w:t>
      </w:r>
      <w:bookmarkEnd w:id="21"/>
    </w:p>
    <w:bookmarkEnd w:id="22"/>
    <w:p w14:paraId="766772B6" w14:textId="40D8DDCC"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3338084D" w14:textId="77777777" w:rsidR="00C20A09" w:rsidRPr="001C2BF6" w:rsidRDefault="00C20A09" w:rsidP="008A2AA2">
      <w:pPr>
        <w:spacing w:after="0" w:line="240" w:lineRule="auto"/>
        <w:rPr>
          <w:rStyle w:val="eop"/>
          <w:rFonts w:ascii="Calibri" w:eastAsiaTheme="majorEastAsia" w:hAnsi="Calibri" w:cs="Calibri"/>
        </w:rPr>
      </w:pPr>
    </w:p>
    <w:p w14:paraId="149CDDB6" w14:textId="77777777" w:rsidR="00C5299F" w:rsidRPr="001C2BF6" w:rsidRDefault="00C5299F" w:rsidP="008A2AA2">
      <w:pPr>
        <w:spacing w:after="0" w:line="240" w:lineRule="auto"/>
        <w:rPr>
          <w:rStyle w:val="eop"/>
          <w:rFonts w:ascii="Calibri" w:eastAsiaTheme="majorEastAsia" w:hAnsi="Calibri" w:cs="Calibri"/>
        </w:rPr>
      </w:pPr>
    </w:p>
    <w:p w14:paraId="4B52F779" w14:textId="77777777" w:rsidR="00C5299F" w:rsidRPr="001C2BF6" w:rsidRDefault="00C5299F" w:rsidP="008A2AA2">
      <w:pPr>
        <w:spacing w:after="0" w:line="240" w:lineRule="auto"/>
        <w:rPr>
          <w:rStyle w:val="eop"/>
          <w:rFonts w:ascii="Calibri" w:eastAsiaTheme="majorEastAsia" w:hAnsi="Calibri" w:cs="Calibri"/>
        </w:rPr>
      </w:pPr>
    </w:p>
    <w:p w14:paraId="3D69B38E" w14:textId="77777777" w:rsidR="00C5299F" w:rsidRPr="001C2BF6" w:rsidRDefault="00C5299F" w:rsidP="008A2AA2">
      <w:pPr>
        <w:spacing w:after="0" w:line="240" w:lineRule="auto"/>
        <w:rPr>
          <w:rStyle w:val="eop"/>
          <w:rFonts w:ascii="Calibri" w:eastAsiaTheme="majorEastAsia" w:hAnsi="Calibri" w:cs="Calibri"/>
        </w:rPr>
      </w:pPr>
    </w:p>
    <w:p w14:paraId="568AA3E3" w14:textId="77777777" w:rsidR="00C5299F" w:rsidRPr="001C2BF6" w:rsidRDefault="00C5299F" w:rsidP="008A2AA2">
      <w:pPr>
        <w:spacing w:after="0" w:line="240" w:lineRule="auto"/>
        <w:rPr>
          <w:rStyle w:val="eop"/>
          <w:rFonts w:ascii="Calibri" w:eastAsiaTheme="majorEastAsia" w:hAnsi="Calibri" w:cs="Calibri"/>
        </w:rPr>
      </w:pPr>
    </w:p>
    <w:p w14:paraId="1E729295" w14:textId="77777777" w:rsidR="00C5299F" w:rsidRPr="001C2BF6" w:rsidRDefault="00C5299F" w:rsidP="008A2AA2">
      <w:pPr>
        <w:spacing w:after="0" w:line="240" w:lineRule="auto"/>
        <w:rPr>
          <w:rStyle w:val="eop"/>
          <w:rFonts w:ascii="Calibri" w:eastAsiaTheme="majorEastAsia" w:hAnsi="Calibri" w:cs="Calibri"/>
        </w:rPr>
      </w:pPr>
    </w:p>
    <w:p w14:paraId="18E213BD" w14:textId="77777777" w:rsidR="00C5299F" w:rsidRPr="001C2BF6" w:rsidRDefault="00C5299F" w:rsidP="008A2AA2">
      <w:pPr>
        <w:spacing w:after="0" w:line="240" w:lineRule="auto"/>
        <w:rPr>
          <w:rStyle w:val="eop"/>
          <w:rFonts w:ascii="Calibri" w:eastAsiaTheme="majorEastAsia" w:hAnsi="Calibri" w:cs="Calibri"/>
        </w:rPr>
      </w:pPr>
    </w:p>
    <w:p w14:paraId="2EAFE607" w14:textId="77777777" w:rsidR="00C5299F" w:rsidRPr="001C2BF6" w:rsidRDefault="00C5299F" w:rsidP="008A2AA2">
      <w:pPr>
        <w:spacing w:after="0" w:line="240" w:lineRule="auto"/>
        <w:rPr>
          <w:rStyle w:val="eop"/>
          <w:rFonts w:ascii="Calibri" w:eastAsiaTheme="majorEastAsia" w:hAnsi="Calibri" w:cs="Calibri"/>
        </w:rPr>
      </w:pPr>
    </w:p>
    <w:p w14:paraId="19955A8F" w14:textId="77777777" w:rsidR="00C5299F" w:rsidRPr="001C2BF6" w:rsidRDefault="00C5299F" w:rsidP="008A2AA2">
      <w:pPr>
        <w:spacing w:after="0" w:line="240" w:lineRule="auto"/>
        <w:rPr>
          <w:rStyle w:val="eop"/>
          <w:rFonts w:ascii="Calibri" w:eastAsiaTheme="majorEastAsia" w:hAnsi="Calibri" w:cs="Calibri"/>
        </w:rPr>
      </w:pPr>
    </w:p>
    <w:p w14:paraId="0888FDFA" w14:textId="77777777" w:rsidR="00C5299F" w:rsidRPr="001C2BF6" w:rsidRDefault="00C5299F" w:rsidP="008A2AA2">
      <w:pPr>
        <w:spacing w:after="0" w:line="240" w:lineRule="auto"/>
        <w:rPr>
          <w:rStyle w:val="eop"/>
          <w:rFonts w:ascii="Calibri" w:eastAsiaTheme="majorEastAsia" w:hAnsi="Calibri" w:cs="Calibri"/>
        </w:rPr>
      </w:pPr>
    </w:p>
    <w:p w14:paraId="0A7FFE48" w14:textId="77777777" w:rsidR="00C5299F" w:rsidRPr="001C2BF6" w:rsidRDefault="00C5299F" w:rsidP="008A2AA2">
      <w:pPr>
        <w:spacing w:after="0" w:line="240" w:lineRule="auto"/>
        <w:rPr>
          <w:rStyle w:val="eop"/>
          <w:rFonts w:ascii="Calibri" w:eastAsiaTheme="majorEastAsia" w:hAnsi="Calibri" w:cs="Calibri"/>
        </w:rPr>
      </w:pPr>
    </w:p>
    <w:p w14:paraId="3A2DA0C9" w14:textId="6EC4423C" w:rsidR="00E40ECF" w:rsidRDefault="00E40ECF" w:rsidP="008A2AA2">
      <w:pPr>
        <w:pStyle w:val="Heading1"/>
      </w:pPr>
      <w:bookmarkStart w:id="23" w:name="_Part_9:_Related,"/>
      <w:bookmarkStart w:id="24" w:name="_Toc227562084"/>
      <w:bookmarkStart w:id="25" w:name="Part9"/>
      <w:bookmarkEnd w:id="23"/>
      <w:r w:rsidRPr="00C20A09">
        <w:t xml:space="preserve">Part </w:t>
      </w:r>
      <w:r w:rsidR="00EB6CE1">
        <w:t>9</w:t>
      </w:r>
      <w:r w:rsidRPr="00C20A09">
        <w:t xml:space="preserve">: </w:t>
      </w:r>
      <w:r w:rsidR="00CD79C0" w:rsidRPr="00CD79C0">
        <w:t>Related, Essentially Equivalent, and Duplicate Proposals and Awards</w:t>
      </w:r>
      <w:bookmarkEnd w:id="24"/>
      <w:r w:rsidR="00CD79C0" w:rsidRPr="00CD79C0">
        <w:t xml:space="preserve">  </w:t>
      </w:r>
    </w:p>
    <w:bookmarkEnd w:id="25"/>
    <w:p w14:paraId="57672CC6" w14:textId="5AC1BEFD"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EA1AB21" w14:textId="6E74B79E" w:rsidR="00C5299F" w:rsidRPr="001C2BF6" w:rsidRDefault="00C5299F" w:rsidP="00C5299F">
      <w:pPr>
        <w:rPr>
          <w:rStyle w:val="eop"/>
          <w:rFonts w:ascii="Calibri" w:eastAsiaTheme="majorEastAsia" w:hAnsi="Calibri" w:cs="Calibri"/>
        </w:rPr>
      </w:pPr>
    </w:p>
    <w:p w14:paraId="1E2244A9" w14:textId="77777777" w:rsidR="00C5299F" w:rsidRPr="001C2BF6" w:rsidRDefault="00C5299F" w:rsidP="00C5299F">
      <w:pPr>
        <w:rPr>
          <w:rStyle w:val="eop"/>
          <w:rFonts w:ascii="Calibri" w:eastAsiaTheme="majorEastAsia" w:hAnsi="Calibri" w:cs="Calibri"/>
        </w:rPr>
      </w:pPr>
    </w:p>
    <w:p w14:paraId="74862F14" w14:textId="77777777" w:rsidR="00C5299F" w:rsidRPr="001C2BF6" w:rsidRDefault="00C5299F" w:rsidP="00C5299F">
      <w:pPr>
        <w:rPr>
          <w:rStyle w:val="eop"/>
          <w:rFonts w:ascii="Calibri" w:eastAsiaTheme="majorEastAsia" w:hAnsi="Calibri" w:cs="Calibri"/>
        </w:rPr>
      </w:pPr>
    </w:p>
    <w:sectPr w:rsidR="00C5299F" w:rsidRPr="001C2BF6" w:rsidSect="00D166CF">
      <w:headerReference w:type="default" r:id="rId11"/>
      <w:footerReference w:type="default" r:id="rId12"/>
      <w:footerReference w:type="first" r:id="rId13"/>
      <w:pgSz w:w="12240" w:h="15840"/>
      <w:pgMar w:top="1440" w:right="1440" w:bottom="1440" w:left="144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6F1D" w14:textId="77777777" w:rsidR="00A0050A" w:rsidRDefault="00A0050A" w:rsidP="00F96717">
      <w:pPr>
        <w:spacing w:after="0" w:line="240" w:lineRule="auto"/>
      </w:pPr>
      <w:r>
        <w:separator/>
      </w:r>
    </w:p>
  </w:endnote>
  <w:endnote w:type="continuationSeparator" w:id="0">
    <w:p w14:paraId="7A511077" w14:textId="77777777" w:rsidR="00A0050A" w:rsidRDefault="00A0050A" w:rsidP="00F96717">
      <w:pPr>
        <w:spacing w:after="0" w:line="240" w:lineRule="auto"/>
      </w:pPr>
      <w:r>
        <w:continuationSeparator/>
      </w:r>
    </w:p>
  </w:endnote>
  <w:endnote w:type="continuationNotice" w:id="1">
    <w:p w14:paraId="5864E786" w14:textId="77777777" w:rsidR="00A0050A" w:rsidRDefault="00A0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53677"/>
      <w:docPartObj>
        <w:docPartGallery w:val="Page Numbers (Bottom of Page)"/>
        <w:docPartUnique/>
      </w:docPartObj>
    </w:sdtPr>
    <w:sdtEndPr>
      <w:rPr>
        <w:noProof/>
      </w:rPr>
    </w:sdtEndPr>
    <w:sdtContent>
      <w:sdt>
        <w:sdtPr>
          <w:id w:val="-1689065834"/>
          <w:docPartObj>
            <w:docPartGallery w:val="Page Numbers (Bottom of Page)"/>
            <w:docPartUnique/>
          </w:docPartObj>
        </w:sdtPr>
        <w:sdtEndPr>
          <w:rPr>
            <w:noProof/>
          </w:rPr>
        </w:sdtEndPr>
        <w:sdtContent>
          <w:p w14:paraId="31DDD56B" w14:textId="77777777" w:rsidR="00AF6CAD" w:rsidRDefault="00AF6CAD" w:rsidP="00AF6CAD">
            <w:pPr>
              <w:pStyle w:val="Footer"/>
              <w:jc w:val="both"/>
              <w:rPr>
                <w:rFonts w:ascii="Calibri" w:eastAsia="+mn-ea" w:hAnsi="Calibri" w:cs="+mn-cs"/>
                <w:i/>
                <w:iCs/>
                <w:kern w:val="24"/>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265124D7" w14:textId="73B879E8" w:rsidR="00AF6CAD" w:rsidRDefault="00AF6CAD" w:rsidP="00AF6CAD">
            <w:pPr>
              <w:pStyle w:val="Footer"/>
              <w:jc w:val="right"/>
            </w:pPr>
            <w:r>
              <w:t xml:space="preserve"> </w:t>
            </w:r>
            <w:r>
              <w:fldChar w:fldCharType="begin"/>
            </w:r>
            <w:r>
              <w:instrText xml:space="preserve"> PAGE   \* MERGEFORMAT </w:instrText>
            </w:r>
            <w:r>
              <w:fldChar w:fldCharType="separate"/>
            </w:r>
            <w:r w:rsidR="0008580D">
              <w:rPr>
                <w:noProof/>
              </w:rPr>
              <w:t>2</w:t>
            </w:r>
            <w:r>
              <w:rPr>
                <w:noProof/>
              </w:rPr>
              <w:fldChar w:fldCharType="end"/>
            </w:r>
          </w:p>
        </w:sdtContent>
      </w:sdt>
      <w:p w14:paraId="2AAA5DBB" w14:textId="4A9B06C2" w:rsidR="00E40ECF" w:rsidRDefault="00000000" w:rsidP="002A68B8">
        <w:pPr>
          <w:pStyle w:val="Footer"/>
        </w:pPr>
      </w:p>
    </w:sdtContent>
  </w:sdt>
  <w:p w14:paraId="49C68BD7" w14:textId="7275C242" w:rsidR="00F96717" w:rsidRDefault="00F9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752289"/>
      <w:docPartObj>
        <w:docPartGallery w:val="Page Numbers (Bottom of Page)"/>
        <w:docPartUnique/>
      </w:docPartObj>
    </w:sdtPr>
    <w:sdtContent>
      <w:p w14:paraId="2D3FF83E" w14:textId="0F4B6BB5" w:rsidR="00D166CF" w:rsidRDefault="00D166CF" w:rsidP="00155686">
        <w:pPr>
          <w:pStyle w:val="Footer"/>
          <w:framePr w:wrap="none" w:vAnchor="text" w:hAnchor="page" w:x="10720" w:y="147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6A49AB" w14:textId="174FFAFB" w:rsidR="00BD11A8" w:rsidRDefault="00D60A3C" w:rsidP="00D166CF">
    <w:pPr>
      <w:pStyle w:val="Footer"/>
      <w:ind w:right="360"/>
    </w:pPr>
    <w:r>
      <w:rPr>
        <w:noProof/>
      </w:rPr>
      <mc:AlternateContent>
        <mc:Choice Requires="wps">
          <w:drawing>
            <wp:anchor distT="0" distB="0" distL="114300" distR="114300" simplePos="0" relativeHeight="251658240" behindDoc="0" locked="0" layoutInCell="1" allowOverlap="1" wp14:anchorId="725C31CB" wp14:editId="669A0AD0">
              <wp:simplePos x="0" y="0"/>
              <wp:positionH relativeFrom="margin">
                <wp:posOffset>0</wp:posOffset>
              </wp:positionH>
              <wp:positionV relativeFrom="bottomMargin">
                <wp:posOffset>-302452</wp:posOffset>
              </wp:positionV>
              <wp:extent cx="5792470" cy="1381125"/>
              <wp:effectExtent l="0" t="0" r="11430" b="15875"/>
              <wp:wrapTopAndBottom/>
              <wp:docPr id="7" name="Rectangle 7">
                <a:extLst xmlns:a="http://schemas.openxmlformats.org/drawingml/2006/main">
                  <a:ext uri="{FF2B5EF4-FFF2-40B4-BE49-F238E27FC236}">
                    <a16:creationId xmlns:a16="http://schemas.microsoft.com/office/drawing/2014/main" id="{9265F0BD-2D20-4DC4-825E-FD010EBE1A6C}"/>
                  </a:ext>
                </a:extLst>
              </wp:docPr>
              <wp:cNvGraphicFramePr/>
              <a:graphic xmlns:a="http://schemas.openxmlformats.org/drawingml/2006/main">
                <a:graphicData uri="http://schemas.microsoft.com/office/word/2010/wordprocessingShape">
                  <wps:wsp>
                    <wps:cNvSpPr/>
                    <wps:spPr>
                      <a:xfrm>
                        <a:off x="0" y="0"/>
                        <a:ext cx="5792470" cy="13811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w14:anchorId="725C31CB" id="Rectangle 7" o:spid="_x0000_s1027" style="position:absolute;margin-left:0;margin-top:-23.8pt;width:456.1pt;height:10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" fillcolor="#4472c4" strokecolor="#2f528f" strokeweight="1pt">
              <v:textbo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v:textbox>
              <w10:wrap type="topAndBottom"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D59D" w14:textId="77777777" w:rsidR="00A0050A" w:rsidRDefault="00A0050A" w:rsidP="00F96717">
      <w:pPr>
        <w:spacing w:after="0" w:line="240" w:lineRule="auto"/>
      </w:pPr>
      <w:r>
        <w:separator/>
      </w:r>
    </w:p>
  </w:footnote>
  <w:footnote w:type="continuationSeparator" w:id="0">
    <w:p w14:paraId="206DFF7A" w14:textId="77777777" w:rsidR="00A0050A" w:rsidRDefault="00A0050A" w:rsidP="00F96717">
      <w:pPr>
        <w:spacing w:after="0" w:line="240" w:lineRule="auto"/>
      </w:pPr>
      <w:r>
        <w:continuationSeparator/>
      </w:r>
    </w:p>
  </w:footnote>
  <w:footnote w:type="continuationNotice" w:id="1">
    <w:p w14:paraId="7BD5E3B3" w14:textId="77777777" w:rsidR="00A0050A" w:rsidRDefault="00A00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768" w14:textId="7D33DD50" w:rsidR="00CD79C0" w:rsidRPr="00E40ECF" w:rsidRDefault="006866FA" w:rsidP="6F9440A2">
    <w:pPr>
      <w:pStyle w:val="Header"/>
      <w:rPr>
        <w:sz w:val="20"/>
        <w:szCs w:val="20"/>
      </w:rPr>
    </w:pPr>
    <w:r>
      <w:rPr>
        <w:sz w:val="20"/>
        <w:szCs w:val="20"/>
      </w:rPr>
      <w:t>Firm Name</w:t>
    </w:r>
    <w:r w:rsidR="00CD79C0">
      <w:rPr>
        <w:sz w:val="20"/>
        <w:szCs w:val="20"/>
      </w:rPr>
      <w:t>:</w:t>
    </w:r>
    <w:r w:rsidR="6F9440A2" w:rsidRPr="6F9440A2">
      <w:rPr>
        <w:sz w:val="20"/>
        <w:szCs w:val="20"/>
      </w:rPr>
      <w:t xml:space="preserve"> </w:t>
    </w:r>
  </w:p>
  <w:p w14:paraId="29EE62E8" w14:textId="2EF8C03F" w:rsidR="00CD79C0" w:rsidRPr="00E40ECF" w:rsidRDefault="006866FA">
    <w:pPr>
      <w:pStyle w:val="Header"/>
      <w:rPr>
        <w:sz w:val="20"/>
        <w:szCs w:val="20"/>
      </w:rPr>
    </w:pPr>
    <w:r>
      <w:rPr>
        <w:sz w:val="20"/>
        <w:szCs w:val="20"/>
      </w:rPr>
      <w:t>Proposal Number</w:t>
    </w:r>
    <w:r w:rsidR="6F9440A2" w:rsidRPr="6F9440A2">
      <w:rPr>
        <w:sz w:val="20"/>
        <w:szCs w:val="20"/>
      </w:rPr>
      <w:t xml:space="preserve">: </w:t>
    </w:r>
  </w:p>
  <w:p w14:paraId="3B328AF2" w14:textId="6BD8FD4E" w:rsidR="00F96717" w:rsidRPr="00E40ECF" w:rsidRDefault="00F96717">
    <w:pPr>
      <w:pStyle w:val="Header"/>
      <w:rPr>
        <w:sz w:val="20"/>
        <w:szCs w:val="20"/>
      </w:rPr>
    </w:pPr>
    <w:r w:rsidRPr="00E40ECF">
      <w:rPr>
        <w:sz w:val="20"/>
        <w:szCs w:val="20"/>
      </w:rPr>
      <w:t>Pro</w:t>
    </w:r>
    <w:r w:rsidR="006866FA">
      <w:rPr>
        <w:sz w:val="20"/>
        <w:szCs w:val="20"/>
      </w:rPr>
      <w:t>ject</w:t>
    </w:r>
    <w:r w:rsidRPr="00E40ECF">
      <w:rPr>
        <w:sz w:val="20"/>
        <w:szCs w:val="20"/>
      </w:rPr>
      <w:t xml:space="preserv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ascii="Symbol" w:hAnsi="Symbol" w:hint="default"/>
      </w:rPr>
    </w:lvl>
    <w:lvl w:ilvl="1" w:tplc="CCCC36FE">
      <w:start w:val="1"/>
      <w:numFmt w:val="bullet"/>
      <w:lvlText w:val="o"/>
      <w:lvlJc w:val="left"/>
      <w:pPr>
        <w:ind w:left="1440" w:hanging="360"/>
      </w:pPr>
      <w:rPr>
        <w:rFonts w:ascii="Courier New" w:hAnsi="Courier New" w:hint="default"/>
      </w:rPr>
    </w:lvl>
    <w:lvl w:ilvl="2" w:tplc="1DE41D88">
      <w:start w:val="1"/>
      <w:numFmt w:val="bullet"/>
      <w:lvlText w:val=""/>
      <w:lvlJc w:val="left"/>
      <w:pPr>
        <w:ind w:left="2160" w:hanging="360"/>
      </w:pPr>
      <w:rPr>
        <w:rFonts w:ascii="Wingdings" w:hAnsi="Wingdings" w:hint="default"/>
      </w:rPr>
    </w:lvl>
    <w:lvl w:ilvl="3" w:tplc="377CF7C4">
      <w:start w:val="1"/>
      <w:numFmt w:val="bullet"/>
      <w:lvlText w:val=""/>
      <w:lvlJc w:val="left"/>
      <w:pPr>
        <w:ind w:left="2880" w:hanging="360"/>
      </w:pPr>
      <w:rPr>
        <w:rFonts w:ascii="Symbol" w:hAnsi="Symbol" w:hint="default"/>
      </w:rPr>
    </w:lvl>
    <w:lvl w:ilvl="4" w:tplc="D4346C84">
      <w:start w:val="1"/>
      <w:numFmt w:val="bullet"/>
      <w:lvlText w:val="o"/>
      <w:lvlJc w:val="left"/>
      <w:pPr>
        <w:ind w:left="3600" w:hanging="360"/>
      </w:pPr>
      <w:rPr>
        <w:rFonts w:ascii="Courier New" w:hAnsi="Courier New" w:hint="default"/>
      </w:rPr>
    </w:lvl>
    <w:lvl w:ilvl="5" w:tplc="5B1813F4">
      <w:start w:val="1"/>
      <w:numFmt w:val="bullet"/>
      <w:lvlText w:val=""/>
      <w:lvlJc w:val="left"/>
      <w:pPr>
        <w:ind w:left="4320" w:hanging="360"/>
      </w:pPr>
      <w:rPr>
        <w:rFonts w:ascii="Wingdings" w:hAnsi="Wingdings" w:hint="default"/>
      </w:rPr>
    </w:lvl>
    <w:lvl w:ilvl="6" w:tplc="EA0697E2">
      <w:start w:val="1"/>
      <w:numFmt w:val="bullet"/>
      <w:lvlText w:val=""/>
      <w:lvlJc w:val="left"/>
      <w:pPr>
        <w:ind w:left="5040" w:hanging="360"/>
      </w:pPr>
      <w:rPr>
        <w:rFonts w:ascii="Symbol" w:hAnsi="Symbol" w:hint="default"/>
      </w:rPr>
    </w:lvl>
    <w:lvl w:ilvl="7" w:tplc="602A8442">
      <w:start w:val="1"/>
      <w:numFmt w:val="bullet"/>
      <w:lvlText w:val="o"/>
      <w:lvlJc w:val="left"/>
      <w:pPr>
        <w:ind w:left="5760" w:hanging="360"/>
      </w:pPr>
      <w:rPr>
        <w:rFonts w:ascii="Courier New" w:hAnsi="Courier New" w:hint="default"/>
      </w:rPr>
    </w:lvl>
    <w:lvl w:ilvl="8" w:tplc="40D240E0">
      <w:start w:val="1"/>
      <w:numFmt w:val="bullet"/>
      <w:lvlText w:val=""/>
      <w:lvlJc w:val="left"/>
      <w:pPr>
        <w:ind w:left="6480" w:hanging="360"/>
      </w:pPr>
      <w:rPr>
        <w:rFonts w:ascii="Wingdings" w:hAnsi="Wingdings" w:hint="default"/>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asciiTheme="minorHAnsi" w:eastAsia="Calibri" w:hAnsiTheme="minorHAnsi" w:cs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07D3D"/>
    <w:rsid w:val="00030B6A"/>
    <w:rsid w:val="00032CE0"/>
    <w:rsid w:val="0004344C"/>
    <w:rsid w:val="000501C4"/>
    <w:rsid w:val="00051C24"/>
    <w:rsid w:val="00056AAD"/>
    <w:rsid w:val="0008580D"/>
    <w:rsid w:val="00095E37"/>
    <w:rsid w:val="000A69CD"/>
    <w:rsid w:val="000B39F5"/>
    <w:rsid w:val="000B67DA"/>
    <w:rsid w:val="000C036C"/>
    <w:rsid w:val="000C3E1A"/>
    <w:rsid w:val="000D28E5"/>
    <w:rsid w:val="000D68B1"/>
    <w:rsid w:val="000D6E6B"/>
    <w:rsid w:val="000E4ADE"/>
    <w:rsid w:val="000F0FD9"/>
    <w:rsid w:val="000F54B4"/>
    <w:rsid w:val="00102970"/>
    <w:rsid w:val="0011368F"/>
    <w:rsid w:val="00121262"/>
    <w:rsid w:val="00122EF8"/>
    <w:rsid w:val="001324AF"/>
    <w:rsid w:val="0014157E"/>
    <w:rsid w:val="00143B14"/>
    <w:rsid w:val="00155686"/>
    <w:rsid w:val="00161559"/>
    <w:rsid w:val="001635A9"/>
    <w:rsid w:val="0018617A"/>
    <w:rsid w:val="0019061B"/>
    <w:rsid w:val="00192AD6"/>
    <w:rsid w:val="001C0151"/>
    <w:rsid w:val="001C2BF6"/>
    <w:rsid w:val="001E1741"/>
    <w:rsid w:val="001E2195"/>
    <w:rsid w:val="001E33A5"/>
    <w:rsid w:val="001F4B83"/>
    <w:rsid w:val="002050D3"/>
    <w:rsid w:val="002127A5"/>
    <w:rsid w:val="00222933"/>
    <w:rsid w:val="00225CE9"/>
    <w:rsid w:val="00251810"/>
    <w:rsid w:val="002652E4"/>
    <w:rsid w:val="00275FE9"/>
    <w:rsid w:val="002767E4"/>
    <w:rsid w:val="002919CC"/>
    <w:rsid w:val="00294C58"/>
    <w:rsid w:val="002A68B8"/>
    <w:rsid w:val="002D075A"/>
    <w:rsid w:val="00301BE9"/>
    <w:rsid w:val="00331969"/>
    <w:rsid w:val="00331D40"/>
    <w:rsid w:val="0033352B"/>
    <w:rsid w:val="003346B5"/>
    <w:rsid w:val="00351E16"/>
    <w:rsid w:val="003534A4"/>
    <w:rsid w:val="00363880"/>
    <w:rsid w:val="00364792"/>
    <w:rsid w:val="0037366B"/>
    <w:rsid w:val="00384EF3"/>
    <w:rsid w:val="003A3511"/>
    <w:rsid w:val="003A53C7"/>
    <w:rsid w:val="003B67CC"/>
    <w:rsid w:val="003C630D"/>
    <w:rsid w:val="004123A9"/>
    <w:rsid w:val="004276FF"/>
    <w:rsid w:val="00447642"/>
    <w:rsid w:val="00447EF8"/>
    <w:rsid w:val="00452D2F"/>
    <w:rsid w:val="004725D9"/>
    <w:rsid w:val="00481AC9"/>
    <w:rsid w:val="00483055"/>
    <w:rsid w:val="00486CA8"/>
    <w:rsid w:val="00487B67"/>
    <w:rsid w:val="004A2174"/>
    <w:rsid w:val="004A481C"/>
    <w:rsid w:val="004B5767"/>
    <w:rsid w:val="004E2355"/>
    <w:rsid w:val="004E4216"/>
    <w:rsid w:val="004F2BDE"/>
    <w:rsid w:val="004F4249"/>
    <w:rsid w:val="004F6ADA"/>
    <w:rsid w:val="00500283"/>
    <w:rsid w:val="005022EC"/>
    <w:rsid w:val="00505E1D"/>
    <w:rsid w:val="00507E8E"/>
    <w:rsid w:val="0051724C"/>
    <w:rsid w:val="005253AD"/>
    <w:rsid w:val="00545FBA"/>
    <w:rsid w:val="00556D37"/>
    <w:rsid w:val="00562978"/>
    <w:rsid w:val="005751EB"/>
    <w:rsid w:val="005849BC"/>
    <w:rsid w:val="00585675"/>
    <w:rsid w:val="00592EAD"/>
    <w:rsid w:val="0059343E"/>
    <w:rsid w:val="005B1231"/>
    <w:rsid w:val="005B19DC"/>
    <w:rsid w:val="005C16A0"/>
    <w:rsid w:val="005C69BF"/>
    <w:rsid w:val="005D40CC"/>
    <w:rsid w:val="005E14FD"/>
    <w:rsid w:val="0060275E"/>
    <w:rsid w:val="00633915"/>
    <w:rsid w:val="00636190"/>
    <w:rsid w:val="00652422"/>
    <w:rsid w:val="006648B5"/>
    <w:rsid w:val="00666886"/>
    <w:rsid w:val="00670F96"/>
    <w:rsid w:val="006747D3"/>
    <w:rsid w:val="00674BDE"/>
    <w:rsid w:val="00683D95"/>
    <w:rsid w:val="006866FA"/>
    <w:rsid w:val="006A1FE9"/>
    <w:rsid w:val="006A2606"/>
    <w:rsid w:val="006A5B39"/>
    <w:rsid w:val="006C5455"/>
    <w:rsid w:val="006D27D3"/>
    <w:rsid w:val="006D3813"/>
    <w:rsid w:val="006E67FA"/>
    <w:rsid w:val="00700B77"/>
    <w:rsid w:val="00705FE3"/>
    <w:rsid w:val="007079B2"/>
    <w:rsid w:val="00725356"/>
    <w:rsid w:val="0072721F"/>
    <w:rsid w:val="00731193"/>
    <w:rsid w:val="007360A8"/>
    <w:rsid w:val="0073711F"/>
    <w:rsid w:val="00740DD8"/>
    <w:rsid w:val="0076305D"/>
    <w:rsid w:val="00765149"/>
    <w:rsid w:val="00765363"/>
    <w:rsid w:val="007809D9"/>
    <w:rsid w:val="00793266"/>
    <w:rsid w:val="00794625"/>
    <w:rsid w:val="007B0FEC"/>
    <w:rsid w:val="007C1069"/>
    <w:rsid w:val="007C1B7C"/>
    <w:rsid w:val="007C33BA"/>
    <w:rsid w:val="007D03B8"/>
    <w:rsid w:val="007D73D6"/>
    <w:rsid w:val="007E0A9C"/>
    <w:rsid w:val="007E3C24"/>
    <w:rsid w:val="007F2F95"/>
    <w:rsid w:val="007F5021"/>
    <w:rsid w:val="0081173F"/>
    <w:rsid w:val="00815E6A"/>
    <w:rsid w:val="00840FBD"/>
    <w:rsid w:val="008440C9"/>
    <w:rsid w:val="008570B1"/>
    <w:rsid w:val="00887767"/>
    <w:rsid w:val="00892B92"/>
    <w:rsid w:val="008A2AA2"/>
    <w:rsid w:val="008A6738"/>
    <w:rsid w:val="008B30A7"/>
    <w:rsid w:val="008B4457"/>
    <w:rsid w:val="008D3243"/>
    <w:rsid w:val="008E3BDF"/>
    <w:rsid w:val="00910BD2"/>
    <w:rsid w:val="0091226A"/>
    <w:rsid w:val="0091386D"/>
    <w:rsid w:val="0093409E"/>
    <w:rsid w:val="00934208"/>
    <w:rsid w:val="00953511"/>
    <w:rsid w:val="009832AC"/>
    <w:rsid w:val="009D2E5D"/>
    <w:rsid w:val="009D2FFD"/>
    <w:rsid w:val="009D5CA5"/>
    <w:rsid w:val="009F32E9"/>
    <w:rsid w:val="00A0050A"/>
    <w:rsid w:val="00A07EB1"/>
    <w:rsid w:val="00A110C5"/>
    <w:rsid w:val="00A36736"/>
    <w:rsid w:val="00A37748"/>
    <w:rsid w:val="00A37D0F"/>
    <w:rsid w:val="00AA40E1"/>
    <w:rsid w:val="00AB07F7"/>
    <w:rsid w:val="00AB1078"/>
    <w:rsid w:val="00AC5C69"/>
    <w:rsid w:val="00AD3A36"/>
    <w:rsid w:val="00AD7305"/>
    <w:rsid w:val="00AE1B47"/>
    <w:rsid w:val="00AE6FD5"/>
    <w:rsid w:val="00AE75B1"/>
    <w:rsid w:val="00AF6CAD"/>
    <w:rsid w:val="00B02FBC"/>
    <w:rsid w:val="00B1118A"/>
    <w:rsid w:val="00B24ED8"/>
    <w:rsid w:val="00B3789B"/>
    <w:rsid w:val="00B8386D"/>
    <w:rsid w:val="00B868FC"/>
    <w:rsid w:val="00B904D6"/>
    <w:rsid w:val="00B91D8F"/>
    <w:rsid w:val="00BA2F8B"/>
    <w:rsid w:val="00BB441E"/>
    <w:rsid w:val="00BD11A8"/>
    <w:rsid w:val="00BD2330"/>
    <w:rsid w:val="00BE3856"/>
    <w:rsid w:val="00BF76EE"/>
    <w:rsid w:val="00C151EC"/>
    <w:rsid w:val="00C173DD"/>
    <w:rsid w:val="00C179A9"/>
    <w:rsid w:val="00C207D9"/>
    <w:rsid w:val="00C20A09"/>
    <w:rsid w:val="00C26472"/>
    <w:rsid w:val="00C51C66"/>
    <w:rsid w:val="00C5299F"/>
    <w:rsid w:val="00C650C1"/>
    <w:rsid w:val="00C714AD"/>
    <w:rsid w:val="00C809DC"/>
    <w:rsid w:val="00C833A3"/>
    <w:rsid w:val="00C85A77"/>
    <w:rsid w:val="00CB4498"/>
    <w:rsid w:val="00CC4970"/>
    <w:rsid w:val="00CD1A78"/>
    <w:rsid w:val="00CD79C0"/>
    <w:rsid w:val="00CE196A"/>
    <w:rsid w:val="00CE51C7"/>
    <w:rsid w:val="00CE6375"/>
    <w:rsid w:val="00CF1ABF"/>
    <w:rsid w:val="00D02969"/>
    <w:rsid w:val="00D03FDC"/>
    <w:rsid w:val="00D166CF"/>
    <w:rsid w:val="00D22AC9"/>
    <w:rsid w:val="00D4021B"/>
    <w:rsid w:val="00D47033"/>
    <w:rsid w:val="00D52A23"/>
    <w:rsid w:val="00D60A3C"/>
    <w:rsid w:val="00D82B14"/>
    <w:rsid w:val="00D85B4B"/>
    <w:rsid w:val="00DA1346"/>
    <w:rsid w:val="00DA3C4C"/>
    <w:rsid w:val="00DC383B"/>
    <w:rsid w:val="00DE50F6"/>
    <w:rsid w:val="00E055C4"/>
    <w:rsid w:val="00E1478E"/>
    <w:rsid w:val="00E15BC4"/>
    <w:rsid w:val="00E40ECF"/>
    <w:rsid w:val="00E565A6"/>
    <w:rsid w:val="00E6626F"/>
    <w:rsid w:val="00E671B5"/>
    <w:rsid w:val="00E71F85"/>
    <w:rsid w:val="00E85642"/>
    <w:rsid w:val="00EB6CE1"/>
    <w:rsid w:val="00EC3396"/>
    <w:rsid w:val="00EC380D"/>
    <w:rsid w:val="00EE031C"/>
    <w:rsid w:val="00EE284D"/>
    <w:rsid w:val="00EF616E"/>
    <w:rsid w:val="00F02393"/>
    <w:rsid w:val="00F05700"/>
    <w:rsid w:val="00F26B8F"/>
    <w:rsid w:val="00F27410"/>
    <w:rsid w:val="00F60F36"/>
    <w:rsid w:val="00F6266B"/>
    <w:rsid w:val="00F66D01"/>
    <w:rsid w:val="00F91981"/>
    <w:rsid w:val="00F91B03"/>
    <w:rsid w:val="00F96717"/>
    <w:rsid w:val="00FD19C7"/>
    <w:rsid w:val="00FD45FC"/>
    <w:rsid w:val="00FE06CB"/>
    <w:rsid w:val="00FE46AF"/>
    <w:rsid w:val="00FF43CA"/>
    <w:rsid w:val="00FF4CE5"/>
    <w:rsid w:val="06E74E19"/>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85D8F2ED-D269-4A6F-8AC1-87345780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7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7"/>
  </w:style>
  <w:style w:type="character" w:customStyle="1" w:styleId="Heading1Char">
    <w:name w:val="Heading 1 Char"/>
    <w:basedOn w:val="DefaultParagraphFont"/>
    <w:link w:val="Heading1"/>
    <w:uiPriority w:val="9"/>
    <w:rsid w:val="008A2AA2"/>
    <w:rPr>
      <w:rFonts w:asciiTheme="majorHAnsi" w:eastAsiaTheme="majorEastAsia" w:hAnsiTheme="majorHAnsi" w:cstheme="majorBidi"/>
      <w:b/>
      <w:bCs/>
      <w:color w:val="2F5496" w:themeColor="accent1" w:themeShade="BF"/>
      <w:sz w:val="24"/>
      <w:szCs w:val="24"/>
    </w:rPr>
  </w:style>
  <w:style w:type="paragraph" w:customStyle="1" w:styleId="paragraph">
    <w:name w:val="paragraph"/>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6CA8"/>
  </w:style>
  <w:style w:type="character" w:customStyle="1" w:styleId="eop">
    <w:name w:val="eop"/>
    <w:basedOn w:val="DefaultParagraphFont"/>
    <w:rsid w:val="00486CA8"/>
  </w:style>
  <w:style w:type="paragraph" w:customStyle="1" w:styleId="outlineelement">
    <w:name w:val="outlineelement"/>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customStyle="1" w:styleId="CommentTextChar">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customStyle="1" w:styleId="CommentSubjectChar">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 w:type="paragraph" w:styleId="TOCHeading">
    <w:name w:val="TOC Heading"/>
    <w:basedOn w:val="Heading1"/>
    <w:next w:val="Normal"/>
    <w:uiPriority w:val="39"/>
    <w:unhideWhenUsed/>
    <w:qFormat/>
    <w:rsid w:val="00C151EC"/>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C151E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673873778">
          <w:marLeft w:val="0"/>
          <w:marRight w:val="0"/>
          <w:marTop w:val="0"/>
          <w:marBottom w:val="0"/>
          <w:divBdr>
            <w:top w:val="none" w:sz="0" w:space="0" w:color="auto"/>
            <w:left w:val="none" w:sz="0" w:space="0" w:color="auto"/>
            <w:bottom w:val="none" w:sz="0" w:space="0" w:color="auto"/>
            <w:right w:val="none" w:sz="0" w:space="0" w:color="auto"/>
          </w:divBdr>
          <w:divsChild>
            <w:div w:id="124011519">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955407081">
              <w:marLeft w:val="0"/>
              <w:marRight w:val="0"/>
              <w:marTop w:val="0"/>
              <w:marBottom w:val="0"/>
              <w:divBdr>
                <w:top w:val="none" w:sz="0" w:space="0" w:color="auto"/>
                <w:left w:val="none" w:sz="0" w:space="0" w:color="auto"/>
                <w:bottom w:val="none" w:sz="0" w:space="0" w:color="auto"/>
                <w:right w:val="none" w:sz="0" w:space="0" w:color="auto"/>
              </w:divBdr>
            </w:div>
          </w:divsChild>
        </w:div>
        <w:div w:id="939752816">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50156268">
          <w:marLeft w:val="0"/>
          <w:marRight w:val="0"/>
          <w:marTop w:val="0"/>
          <w:marBottom w:val="0"/>
          <w:divBdr>
            <w:top w:val="none" w:sz="0" w:space="0" w:color="auto"/>
            <w:left w:val="none" w:sz="0" w:space="0" w:color="auto"/>
            <w:bottom w:val="none" w:sz="0" w:space="0" w:color="auto"/>
            <w:right w:val="none" w:sz="0" w:space="0" w:color="auto"/>
          </w:divBdr>
          <w:divsChild>
            <w:div w:id="132648911">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807236112">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sChild>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859388594">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72625302">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153762067">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29d59ef3a0031eb2b61a8c97fcf8e928">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f529cf58cdf702feb4eb8b9baf1bcfd3"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7A0C4-7E47-4D49-8326-FA4AE2DDF472}">
  <ds:schemaRefs>
    <ds:schemaRef ds:uri="http://schemas.microsoft.com/sharepoint/v3/contenttype/forms"/>
  </ds:schemaRefs>
</ds:datastoreItem>
</file>

<file path=customXml/itemProps2.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customXml/itemProps3.xml><?xml version="1.0" encoding="utf-8"?>
<ds:datastoreItem xmlns:ds="http://schemas.openxmlformats.org/officeDocument/2006/customXml" ds:itemID="{0BB43712-DDBF-47C3-821E-B9B414A2E276}">
  <ds:schemaRefs>
    <ds:schemaRef ds:uri="http://schemas.microsoft.com/office/2006/metadata/properties"/>
    <ds:schemaRef ds:uri="http://schemas.microsoft.com/office/infopath/2007/PartnerControls"/>
    <ds:schemaRef ds:uri="d9619fe8-92d9-41c9-985c-0b30f1c5780a"/>
    <ds:schemaRef ds:uri="b2d9b489-ec1f-4bba-b835-80b3d81a4c2f"/>
  </ds:schemaRefs>
</ds:datastoreItem>
</file>

<file path=customXml/itemProps4.xml><?xml version="1.0" encoding="utf-8"?>
<ds:datastoreItem xmlns:ds="http://schemas.openxmlformats.org/officeDocument/2006/customXml" ds:itemID="{B4BD2274-A1D5-4693-9CEE-260EEBA1C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Links>
    <vt:vector size="60" baseType="variant">
      <vt:variant>
        <vt:i4>1703987</vt:i4>
      </vt:variant>
      <vt:variant>
        <vt:i4>56</vt:i4>
      </vt:variant>
      <vt:variant>
        <vt:i4>0</vt:i4>
      </vt:variant>
      <vt:variant>
        <vt:i4>5</vt:i4>
      </vt:variant>
      <vt:variant>
        <vt:lpwstr/>
      </vt:variant>
      <vt:variant>
        <vt:lpwstr>_Toc227562084</vt:lpwstr>
      </vt:variant>
      <vt:variant>
        <vt:i4>1703987</vt:i4>
      </vt:variant>
      <vt:variant>
        <vt:i4>50</vt:i4>
      </vt:variant>
      <vt:variant>
        <vt:i4>0</vt:i4>
      </vt:variant>
      <vt:variant>
        <vt:i4>5</vt:i4>
      </vt:variant>
      <vt:variant>
        <vt:lpwstr/>
      </vt:variant>
      <vt:variant>
        <vt:lpwstr>_Toc227562083</vt:lpwstr>
      </vt:variant>
      <vt:variant>
        <vt:i4>1703987</vt:i4>
      </vt:variant>
      <vt:variant>
        <vt:i4>44</vt:i4>
      </vt:variant>
      <vt:variant>
        <vt:i4>0</vt:i4>
      </vt:variant>
      <vt:variant>
        <vt:i4>5</vt:i4>
      </vt:variant>
      <vt:variant>
        <vt:lpwstr/>
      </vt:variant>
      <vt:variant>
        <vt:lpwstr>_Toc227562082</vt:lpwstr>
      </vt:variant>
      <vt:variant>
        <vt:i4>1703987</vt:i4>
      </vt:variant>
      <vt:variant>
        <vt:i4>38</vt:i4>
      </vt:variant>
      <vt:variant>
        <vt:i4>0</vt:i4>
      </vt:variant>
      <vt:variant>
        <vt:i4>5</vt:i4>
      </vt:variant>
      <vt:variant>
        <vt:lpwstr/>
      </vt:variant>
      <vt:variant>
        <vt:lpwstr>_Toc227562081</vt:lpwstr>
      </vt:variant>
      <vt:variant>
        <vt:i4>1703987</vt:i4>
      </vt:variant>
      <vt:variant>
        <vt:i4>32</vt:i4>
      </vt:variant>
      <vt:variant>
        <vt:i4>0</vt:i4>
      </vt:variant>
      <vt:variant>
        <vt:i4>5</vt:i4>
      </vt:variant>
      <vt:variant>
        <vt:lpwstr/>
      </vt:variant>
      <vt:variant>
        <vt:lpwstr>_Toc227562080</vt:lpwstr>
      </vt:variant>
      <vt:variant>
        <vt:i4>1376307</vt:i4>
      </vt:variant>
      <vt:variant>
        <vt:i4>26</vt:i4>
      </vt:variant>
      <vt:variant>
        <vt:i4>0</vt:i4>
      </vt:variant>
      <vt:variant>
        <vt:i4>5</vt:i4>
      </vt:variant>
      <vt:variant>
        <vt:lpwstr/>
      </vt:variant>
      <vt:variant>
        <vt:lpwstr>_Toc227562079</vt:lpwstr>
      </vt:variant>
      <vt:variant>
        <vt:i4>1376307</vt:i4>
      </vt:variant>
      <vt:variant>
        <vt:i4>20</vt:i4>
      </vt:variant>
      <vt:variant>
        <vt:i4>0</vt:i4>
      </vt:variant>
      <vt:variant>
        <vt:i4>5</vt:i4>
      </vt:variant>
      <vt:variant>
        <vt:lpwstr/>
      </vt:variant>
      <vt:variant>
        <vt:lpwstr>_Toc227562078</vt:lpwstr>
      </vt:variant>
      <vt:variant>
        <vt:i4>1376307</vt:i4>
      </vt:variant>
      <vt:variant>
        <vt:i4>14</vt:i4>
      </vt:variant>
      <vt:variant>
        <vt:i4>0</vt:i4>
      </vt:variant>
      <vt:variant>
        <vt:i4>5</vt:i4>
      </vt:variant>
      <vt:variant>
        <vt:lpwstr/>
      </vt:variant>
      <vt:variant>
        <vt:lpwstr>_Toc227562077</vt:lpwstr>
      </vt:variant>
      <vt:variant>
        <vt:i4>1376307</vt:i4>
      </vt:variant>
      <vt:variant>
        <vt:i4>8</vt:i4>
      </vt:variant>
      <vt:variant>
        <vt:i4>0</vt:i4>
      </vt:variant>
      <vt:variant>
        <vt:i4>5</vt:i4>
      </vt:variant>
      <vt:variant>
        <vt:lpwstr/>
      </vt:variant>
      <vt:variant>
        <vt:lpwstr>_Toc227562076</vt:lpwstr>
      </vt:variant>
      <vt:variant>
        <vt:i4>1376307</vt:i4>
      </vt:variant>
      <vt:variant>
        <vt:i4>2</vt:i4>
      </vt:variant>
      <vt:variant>
        <vt:i4>0</vt:i4>
      </vt:variant>
      <vt:variant>
        <vt:i4>5</vt:i4>
      </vt:variant>
      <vt:variant>
        <vt:lpwstr/>
      </vt:variant>
      <vt:variant>
        <vt:lpwstr>_Toc227562075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Jadhav, Priyanka S. (ARC-DIB)[REI SYSTEMS INC.]</dc:creator>
  <cp:keywords/>
  <dc:description/>
  <cp:lastModifiedBy>Jadhav, Priyanka S. (ARC-DIB)[REI SYSTEMS INC]</cp:lastModifiedBy>
  <cp:revision>6</cp:revision>
  <dcterms:created xsi:type="dcterms:W3CDTF">2026-04-20T14:34:00Z</dcterms:created>
  <dcterms:modified xsi:type="dcterms:W3CDTF">2026-05-06T16:16:00Z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ies>
</file>