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1ED2" w14:textId="77777777" w:rsidR="0045557A" w:rsidRDefault="0045557A" w:rsidP="0045557A">
      <w:pPr>
        <w:rPr>
          <w:rFonts w:ascii="Arial" w:hAnsi="Arial" w:cs="Arial"/>
          <w:b/>
          <w:bCs/>
          <w:color w:val="FF0000"/>
          <w:sz w:val="36"/>
          <w:szCs w:val="36"/>
        </w:rPr>
      </w:pPr>
      <w:r>
        <w:rPr>
          <w:rFonts w:ascii="Arial" w:hAnsi="Arial" w:cs="Arial"/>
          <w:b/>
          <w:bCs/>
          <w:color w:val="FF0000"/>
          <w:sz w:val="36"/>
          <w:szCs w:val="36"/>
        </w:rPr>
        <w:t>Suicide Prevention – Putting Science into Action</w:t>
      </w:r>
    </w:p>
    <w:p w14:paraId="3F771D9B" w14:textId="77777777" w:rsidR="0045557A" w:rsidRDefault="0045557A" w:rsidP="0045557A">
      <w:pPr>
        <w:rPr>
          <w:rFonts w:ascii="Arial" w:hAnsi="Arial" w:cs="Arial"/>
        </w:rPr>
      </w:pPr>
    </w:p>
    <w:p w14:paraId="57B78971" w14:textId="77777777" w:rsidR="0045557A" w:rsidRDefault="0045557A" w:rsidP="0045557A">
      <w:pPr>
        <w:rPr>
          <w:rFonts w:ascii="Arial" w:hAnsi="Arial" w:cs="Arial"/>
          <w:sz w:val="24"/>
          <w:szCs w:val="24"/>
        </w:rPr>
      </w:pPr>
      <w:r>
        <w:rPr>
          <w:rFonts w:ascii="Arial" w:hAnsi="Arial" w:cs="Arial"/>
          <w:b/>
          <w:bCs/>
          <w:color w:val="242424"/>
          <w:sz w:val="24"/>
          <w:szCs w:val="24"/>
        </w:rPr>
        <w:t xml:space="preserve">Date / Time: </w:t>
      </w:r>
      <w:r>
        <w:rPr>
          <w:rFonts w:ascii="Arial" w:hAnsi="Arial" w:cs="Arial"/>
          <w:color w:val="242424"/>
          <w:sz w:val="24"/>
          <w:szCs w:val="24"/>
        </w:rPr>
        <w:t>January 8, 2026, 1:00 – 2:00 PM ET</w:t>
      </w:r>
    </w:p>
    <w:p w14:paraId="37208E7D" w14:textId="77777777" w:rsidR="0045557A" w:rsidRDefault="0045557A" w:rsidP="0045557A">
      <w:pPr>
        <w:rPr>
          <w:rFonts w:ascii="Arial" w:hAnsi="Arial" w:cs="Arial"/>
          <w:b/>
          <w:bCs/>
          <w:color w:val="242424"/>
          <w:sz w:val="24"/>
          <w:szCs w:val="24"/>
        </w:rPr>
      </w:pPr>
      <w:r>
        <w:rPr>
          <w:rFonts w:ascii="Arial" w:hAnsi="Arial" w:cs="Arial"/>
          <w:b/>
          <w:bCs/>
          <w:color w:val="242424"/>
          <w:sz w:val="24"/>
          <w:szCs w:val="24"/>
        </w:rPr>
        <w:t xml:space="preserve">Presenter: </w:t>
      </w:r>
      <w:r>
        <w:rPr>
          <w:rFonts w:ascii="Arial" w:hAnsi="Arial" w:cs="Arial"/>
          <w:color w:val="242424"/>
          <w:sz w:val="24"/>
          <w:szCs w:val="24"/>
        </w:rPr>
        <w:t>Christine Yu Moutier, MD, Chief Medical Officer, American Foundation for Suicide Prevention</w:t>
      </w:r>
      <w:r>
        <w:rPr>
          <w:rFonts w:ascii="Arial" w:hAnsi="Arial" w:cs="Arial"/>
          <w:b/>
          <w:bCs/>
          <w:color w:val="242424"/>
          <w:sz w:val="24"/>
          <w:szCs w:val="24"/>
        </w:rPr>
        <w:t> </w:t>
      </w:r>
    </w:p>
    <w:p w14:paraId="77073476" w14:textId="77777777" w:rsidR="0045557A" w:rsidRDefault="0045557A" w:rsidP="0045557A">
      <w:pPr>
        <w:rPr>
          <w:rFonts w:ascii="Arial" w:hAnsi="Arial" w:cs="Arial"/>
          <w:sz w:val="24"/>
          <w:szCs w:val="24"/>
        </w:rPr>
      </w:pPr>
      <w:r>
        <w:rPr>
          <w:rFonts w:ascii="Arial" w:hAnsi="Arial" w:cs="Arial"/>
          <w:b/>
          <w:bCs/>
          <w:color w:val="242424"/>
          <w:sz w:val="24"/>
          <w:szCs w:val="24"/>
        </w:rPr>
        <w:t>POC:</w:t>
      </w:r>
      <w:r>
        <w:rPr>
          <w:rFonts w:ascii="Arial" w:hAnsi="Arial" w:cs="Arial"/>
          <w:color w:val="242424"/>
          <w:sz w:val="24"/>
          <w:szCs w:val="24"/>
        </w:rPr>
        <w:t xml:space="preserve"> </w:t>
      </w:r>
      <w:r>
        <w:rPr>
          <w:rFonts w:ascii="Arial" w:hAnsi="Arial" w:cs="Arial"/>
          <w:sz w:val="24"/>
          <w:szCs w:val="24"/>
        </w:rPr>
        <w:t>Hanna Bogner (</w:t>
      </w:r>
      <w:hyperlink r:id="rId4" w:tgtFrame="_blank" w:history="1">
        <w:r>
          <w:rPr>
            <w:rStyle w:val="Hyperlink"/>
            <w:rFonts w:ascii="Arial" w:hAnsi="Arial" w:cs="Arial"/>
            <w:sz w:val="24"/>
            <w:szCs w:val="24"/>
          </w:rPr>
          <w:t>Hanna.l.bogner@nasa.gov</w:t>
        </w:r>
      </w:hyperlink>
      <w:r>
        <w:rPr>
          <w:rFonts w:ascii="Arial" w:hAnsi="Arial" w:cs="Arial"/>
          <w:sz w:val="24"/>
          <w:szCs w:val="24"/>
        </w:rPr>
        <w:t>)</w:t>
      </w:r>
    </w:p>
    <w:p w14:paraId="6A749803" w14:textId="77777777" w:rsidR="0045557A" w:rsidRDefault="0045557A" w:rsidP="0045557A">
      <w:pPr>
        <w:rPr>
          <w:rFonts w:ascii="Arial" w:hAnsi="Arial" w:cs="Arial"/>
          <w:color w:val="242424"/>
          <w:sz w:val="24"/>
          <w:szCs w:val="24"/>
        </w:rPr>
      </w:pPr>
      <w:r>
        <w:rPr>
          <w:rFonts w:ascii="Arial" w:hAnsi="Arial" w:cs="Arial"/>
          <w:b/>
          <w:bCs/>
          <w:color w:val="242424"/>
          <w:sz w:val="24"/>
          <w:szCs w:val="24"/>
        </w:rPr>
        <w:t>Host:</w:t>
      </w:r>
      <w:r>
        <w:rPr>
          <w:rFonts w:ascii="Arial" w:hAnsi="Arial" w:cs="Arial"/>
          <w:color w:val="242424"/>
          <w:sz w:val="24"/>
          <w:szCs w:val="24"/>
        </w:rPr>
        <w:t xml:space="preserve"> The Office of The Chief Health and Medical Officer (OCHMO) Mission: HEALTH Team</w:t>
      </w:r>
    </w:p>
    <w:p w14:paraId="15F8A2C1" w14:textId="77777777" w:rsidR="0045557A" w:rsidRDefault="0045557A" w:rsidP="0045557A">
      <w:pPr>
        <w:pStyle w:val="NormalWeb"/>
        <w:shd w:val="clear" w:color="auto" w:fill="FFFFFF"/>
        <w:spacing w:before="0" w:beforeAutospacing="0" w:after="0" w:afterAutospacing="0"/>
        <w:rPr>
          <w:rFonts w:ascii="Arial" w:hAnsi="Arial" w:cs="Arial"/>
          <w:sz w:val="28"/>
          <w:szCs w:val="28"/>
        </w:rPr>
      </w:pPr>
      <w:r>
        <w:rPr>
          <w:rFonts w:ascii="Arial" w:hAnsi="Arial" w:cs="Arial"/>
          <w:color w:val="000000"/>
          <w:sz w:val="28"/>
          <w:szCs w:val="28"/>
        </w:rPr>
        <w:t> </w:t>
      </w:r>
    </w:p>
    <w:p w14:paraId="7E887CA8" w14:textId="77777777" w:rsidR="0045557A" w:rsidRDefault="0045557A" w:rsidP="0045557A">
      <w:pPr>
        <w:rPr>
          <w:rFonts w:ascii="Arial" w:hAnsi="Arial" w:cs="Arial"/>
          <w:sz w:val="24"/>
          <w:szCs w:val="24"/>
        </w:rPr>
      </w:pPr>
      <w:r>
        <w:rPr>
          <w:rFonts w:ascii="Arial" w:hAnsi="Arial" w:cs="Arial"/>
          <w:sz w:val="24"/>
          <w:szCs w:val="24"/>
        </w:rPr>
        <w:t>Suicide prevention is a major public health priority in the United States with a growing body of science shedding light on the drivers of suicide risk and effective suicide prevention strategies. There are several initiatives with demonstrated effectiveness which can be scaled up for greatest impact: education and stigma reduction efforts, policies that address lethal means and approach mental health on par with physical health, strengthened interpersonal connections, and efforts that promote an overarching culture of respect. Postvention after suicide, and safe messaging are also critical. This session will explore strategies that can reduce suicide risk, common warning signs, and practical ways to support colleagues through open communication, peer connection, and evidence-based prevention strategies.</w:t>
      </w:r>
    </w:p>
    <w:p w14:paraId="55234239" w14:textId="77777777" w:rsidR="0045557A" w:rsidRDefault="0045557A" w:rsidP="0045557A">
      <w:pPr>
        <w:rPr>
          <w:rFonts w:ascii="Arial" w:hAnsi="Arial" w:cs="Arial"/>
          <w:sz w:val="24"/>
          <w:szCs w:val="24"/>
        </w:rPr>
      </w:pPr>
    </w:p>
    <w:p w14:paraId="44B07506" w14:textId="77777777" w:rsidR="0045557A" w:rsidRDefault="0045557A" w:rsidP="0045557A">
      <w:pPr>
        <w:rPr>
          <w:rFonts w:ascii="Arial" w:hAnsi="Arial" w:cs="Arial"/>
          <w:sz w:val="24"/>
          <w:szCs w:val="24"/>
        </w:rPr>
      </w:pPr>
      <w:r>
        <w:rPr>
          <w:rFonts w:ascii="Arial" w:hAnsi="Arial" w:cs="Arial"/>
          <w:sz w:val="24"/>
          <w:szCs w:val="24"/>
        </w:rPr>
        <w:t xml:space="preserve">If you have questions you'd like to ask anonymously, please visit our </w:t>
      </w:r>
      <w:hyperlink r:id="rId5" w:tgtFrame="_blank" w:history="1">
        <w:r>
          <w:rPr>
            <w:rStyle w:val="Hyperlink"/>
            <w:rFonts w:ascii="Arial" w:hAnsi="Arial" w:cs="Arial"/>
            <w:sz w:val="24"/>
            <w:szCs w:val="24"/>
          </w:rPr>
          <w:t>Ask-Ahead Questions page</w:t>
        </w:r>
      </w:hyperlink>
      <w:r>
        <w:rPr>
          <w:rFonts w:ascii="Arial" w:hAnsi="Arial" w:cs="Arial"/>
          <w:sz w:val="24"/>
          <w:szCs w:val="24"/>
        </w:rPr>
        <w:t xml:space="preserve"> on the Health4Life website. Questions submitted anonymously will be addressed during the presentation.</w:t>
      </w:r>
    </w:p>
    <w:p w14:paraId="40864BBC" w14:textId="77777777" w:rsidR="0045557A" w:rsidRDefault="0045557A" w:rsidP="0045557A">
      <w:pPr>
        <w:rPr>
          <w:rFonts w:ascii="Arial" w:hAnsi="Arial" w:cs="Arial"/>
          <w:sz w:val="24"/>
          <w:szCs w:val="24"/>
        </w:rPr>
      </w:pPr>
    </w:p>
    <w:p w14:paraId="7B143BFE" w14:textId="77777777" w:rsidR="0045557A" w:rsidRDefault="0045557A" w:rsidP="0045557A">
      <w:pPr>
        <w:rPr>
          <w:rFonts w:ascii="Arial" w:hAnsi="Arial" w:cs="Arial"/>
          <w:sz w:val="24"/>
          <w:szCs w:val="24"/>
        </w:rPr>
      </w:pPr>
      <w:r>
        <w:rPr>
          <w:rFonts w:ascii="Arial" w:hAnsi="Arial" w:cs="Arial"/>
          <w:sz w:val="24"/>
          <w:szCs w:val="24"/>
          <w:highlight w:val="yellow"/>
        </w:rPr>
        <w:t>This session will be recorded and posted to the </w:t>
      </w:r>
      <w:hyperlink r:id="rId6" w:tgtFrame="_blank" w:tooltip="https://nasa.sharepoint.com/sites/health4life" w:history="1">
        <w:r>
          <w:rPr>
            <w:rStyle w:val="Hyperlink"/>
            <w:rFonts w:ascii="Arial" w:hAnsi="Arial" w:cs="Arial"/>
            <w:sz w:val="24"/>
            <w:szCs w:val="24"/>
            <w:highlight w:val="yellow"/>
          </w:rPr>
          <w:t>Health4Life</w:t>
        </w:r>
      </w:hyperlink>
      <w:r>
        <w:rPr>
          <w:rFonts w:ascii="Arial" w:hAnsi="Arial" w:cs="Arial"/>
          <w:sz w:val="24"/>
          <w:szCs w:val="24"/>
          <w:highlight w:val="yellow"/>
        </w:rPr>
        <w:t xml:space="preserve"> website within 24 hours.</w:t>
      </w:r>
    </w:p>
    <w:p w14:paraId="524E712A" w14:textId="77777777" w:rsidR="0045557A" w:rsidRDefault="0045557A" w:rsidP="0045557A">
      <w:pPr>
        <w:rPr>
          <w:rFonts w:ascii="Arial" w:hAnsi="Arial" w:cs="Arial"/>
          <w:sz w:val="24"/>
          <w:szCs w:val="24"/>
        </w:rPr>
      </w:pPr>
    </w:p>
    <w:p w14:paraId="265835B2" w14:textId="77777777" w:rsidR="0045557A" w:rsidRDefault="0045557A" w:rsidP="0045557A">
      <w:pPr>
        <w:rPr>
          <w:rFonts w:ascii="Segoe UI" w:hAnsi="Segoe UI" w:cs="Segoe UI"/>
          <w:color w:val="242424"/>
          <w:sz w:val="24"/>
          <w:szCs w:val="24"/>
          <w14:ligatures w14:val="none"/>
        </w:rPr>
      </w:pPr>
      <w:r>
        <w:rPr>
          <w:rFonts w:ascii="Segoe UI" w:hAnsi="Segoe UI" w:cs="Segoe UI"/>
          <w:color w:val="242424"/>
        </w:rPr>
        <w:t>________________________________________________________________________________</w:t>
      </w:r>
    </w:p>
    <w:p w14:paraId="2110B48C" w14:textId="77777777" w:rsidR="0045557A" w:rsidRDefault="0045557A" w:rsidP="0045557A">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7"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18EB3242" w14:textId="77777777" w:rsidR="0045557A" w:rsidRDefault="0045557A" w:rsidP="0045557A">
      <w:pPr>
        <w:rPr>
          <w:rFonts w:ascii="Segoe UI" w:hAnsi="Segoe UI" w:cs="Segoe UI"/>
          <w:color w:val="242424"/>
        </w:rPr>
      </w:pPr>
      <w:hyperlink r:id="rId8"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11F3C7D3" w14:textId="77777777" w:rsidR="0045557A" w:rsidRDefault="0045557A" w:rsidP="0045557A">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216 157 211 162</w:t>
      </w:r>
      <w:r>
        <w:rPr>
          <w:rFonts w:ascii="Segoe UI" w:hAnsi="Segoe UI" w:cs="Segoe UI"/>
          <w:color w:val="242424"/>
        </w:rPr>
        <w:t xml:space="preserve"> </w:t>
      </w:r>
    </w:p>
    <w:p w14:paraId="5045A5D2" w14:textId="77777777" w:rsidR="0045557A" w:rsidRDefault="0045557A" w:rsidP="0045557A">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Pj9i44sa</w:t>
      </w:r>
      <w:r>
        <w:rPr>
          <w:rFonts w:ascii="Segoe UI" w:hAnsi="Segoe UI" w:cs="Segoe UI"/>
          <w:color w:val="242424"/>
        </w:rPr>
        <w:t xml:space="preserve"> </w:t>
      </w:r>
    </w:p>
    <w:p w14:paraId="1AF73DA9" w14:textId="77777777" w:rsidR="0045557A" w:rsidRDefault="0045557A" w:rsidP="0045557A">
      <w:pPr>
        <w:jc w:val="center"/>
        <w:rPr>
          <w:rFonts w:ascii="Segoe UI" w:eastAsia="Times New Roman" w:hAnsi="Segoe UI" w:cs="Segoe UI"/>
          <w:color w:val="242424"/>
        </w:rPr>
      </w:pPr>
      <w:r>
        <w:rPr>
          <w:rFonts w:ascii="Segoe UI" w:eastAsia="Times New Roman" w:hAnsi="Segoe UI" w:cs="Segoe UI"/>
          <w:color w:val="242424"/>
        </w:rPr>
        <w:pict w14:anchorId="11411E82">
          <v:rect id="_x0000_i1025" style="width:468pt;height:.5pt" o:hralign="center" o:hrstd="t" o:hr="t" fillcolor="#a0a0a0" stroked="f"/>
        </w:pict>
      </w:r>
    </w:p>
    <w:p w14:paraId="1A05441B" w14:textId="77777777" w:rsidR="0045557A" w:rsidRDefault="0045557A" w:rsidP="0045557A">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57126CC4" w14:textId="77777777" w:rsidR="0045557A" w:rsidRDefault="0045557A" w:rsidP="0045557A">
      <w:pPr>
        <w:rPr>
          <w:rFonts w:ascii="Segoe UI" w:hAnsi="Segoe UI" w:cs="Segoe UI"/>
          <w:color w:val="242424"/>
        </w:rPr>
      </w:pPr>
      <w:hyperlink r:id="rId9" w:history="1">
        <w:r>
          <w:rPr>
            <w:rStyle w:val="Hyperlink"/>
            <w:rFonts w:ascii="Segoe UI" w:hAnsi="Segoe UI" w:cs="Segoe UI"/>
            <w:color w:val="5B5FC7"/>
            <w:sz w:val="21"/>
            <w:szCs w:val="21"/>
          </w:rPr>
          <w:t>+1 256-715-</w:t>
        </w:r>
        <w:proofErr w:type="gramStart"/>
        <w:r>
          <w:rPr>
            <w:rStyle w:val="Hyperlink"/>
            <w:rFonts w:ascii="Segoe UI" w:hAnsi="Segoe UI" w:cs="Segoe UI"/>
            <w:color w:val="5B5FC7"/>
            <w:sz w:val="21"/>
            <w:szCs w:val="21"/>
          </w:rPr>
          <w:t>9946,,</w:t>
        </w:r>
        <w:proofErr w:type="gramEnd"/>
        <w:r>
          <w:rPr>
            <w:rStyle w:val="Hyperlink"/>
            <w:rFonts w:ascii="Segoe UI" w:hAnsi="Segoe UI" w:cs="Segoe UI"/>
            <w:color w:val="5B5FC7"/>
            <w:sz w:val="21"/>
            <w:szCs w:val="21"/>
          </w:rPr>
          <w:t>728342288#</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78E37471" w14:textId="77777777" w:rsidR="0045557A" w:rsidRDefault="0045557A" w:rsidP="0045557A">
      <w:pPr>
        <w:rPr>
          <w:rFonts w:ascii="Segoe UI" w:hAnsi="Segoe UI" w:cs="Segoe UI"/>
          <w:color w:val="242424"/>
        </w:rPr>
      </w:pPr>
      <w:hyperlink r:id="rId10"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48F6F9B4" w14:textId="77777777" w:rsidR="0045557A" w:rsidRDefault="0045557A" w:rsidP="0045557A">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728 342 288#</w:t>
      </w:r>
      <w:r>
        <w:rPr>
          <w:rFonts w:ascii="Segoe UI" w:hAnsi="Segoe UI" w:cs="Segoe UI"/>
          <w:color w:val="242424"/>
        </w:rPr>
        <w:t xml:space="preserve"> </w:t>
      </w:r>
    </w:p>
    <w:p w14:paraId="45D64289" w14:textId="77777777" w:rsidR="0045557A" w:rsidRDefault="0045557A" w:rsidP="0045557A">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11"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12"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47C35AEF" w14:textId="77777777" w:rsidR="0045557A" w:rsidRDefault="0045557A" w:rsidP="0045557A">
      <w:pPr>
        <w:rPr>
          <w:rFonts w:ascii="Segoe UI" w:hAnsi="Segoe UI" w:cs="Segoe UI"/>
          <w:color w:val="616161"/>
          <w:sz w:val="21"/>
          <w:szCs w:val="21"/>
        </w:rPr>
      </w:pPr>
      <w:r>
        <w:rPr>
          <w:rFonts w:ascii="Segoe UI" w:hAnsi="Segoe UI" w:cs="Segoe UI"/>
          <w:color w:val="616161"/>
          <w:sz w:val="21"/>
          <w:szCs w:val="21"/>
        </w:rPr>
        <w:t>ALERT: All meeting participants consent to, and will abide by, the terms and conditions viewable at the LEGAL link below. No ITAR/EAR content display or sharing without consent from Export Control.</w:t>
      </w:r>
    </w:p>
    <w:p w14:paraId="2C846282" w14:textId="77777777" w:rsidR="0045557A" w:rsidRDefault="0045557A" w:rsidP="0045557A">
      <w:pPr>
        <w:rPr>
          <w:rFonts w:ascii="Segoe UI" w:hAnsi="Segoe UI" w:cs="Segoe UI"/>
          <w:color w:val="242424"/>
          <w:sz w:val="24"/>
          <w:szCs w:val="24"/>
        </w:rPr>
      </w:pPr>
      <w:hyperlink r:id="rId13" w:tgtFrame="_blank" w:history="1">
        <w:r>
          <w:rPr>
            <w:rStyle w:val="Hyperlink"/>
            <w:rFonts w:cs="Segoe UI"/>
          </w:rPr>
          <w:t>Org help</w:t>
        </w:r>
      </w:hyperlink>
      <w:r>
        <w:rPr>
          <w:rFonts w:ascii="Segoe UI" w:hAnsi="Segoe UI" w:cs="Segoe UI"/>
          <w:color w:val="242424"/>
        </w:rPr>
        <w:t xml:space="preserve"> </w:t>
      </w:r>
      <w:r>
        <w:rPr>
          <w:rFonts w:ascii="Segoe UI" w:hAnsi="Segoe UI" w:cs="Segoe UI"/>
          <w:color w:val="616161"/>
        </w:rPr>
        <w:t>|</w:t>
      </w:r>
      <w:r>
        <w:rPr>
          <w:rFonts w:ascii="Segoe UI" w:hAnsi="Segoe UI" w:cs="Segoe UI"/>
          <w:color w:val="242424"/>
        </w:rPr>
        <w:t xml:space="preserve"> </w:t>
      </w:r>
      <w:hyperlink r:id="rId14" w:tgtFrame="_blank" w:history="1">
        <w:r>
          <w:rPr>
            <w:rStyle w:val="Hyperlink"/>
            <w:rFonts w:ascii="Segoe UI" w:hAnsi="Segoe UI" w:cs="Segoe UI"/>
            <w:color w:val="5B5FC7"/>
            <w:sz w:val="21"/>
            <w:szCs w:val="21"/>
          </w:rPr>
          <w:t>Privacy and security</w:t>
        </w:r>
      </w:hyperlink>
      <w:r>
        <w:rPr>
          <w:rFonts w:ascii="Segoe UI" w:hAnsi="Segoe UI" w:cs="Segoe UI"/>
          <w:color w:val="242424"/>
        </w:rPr>
        <w:t xml:space="preserve"> </w:t>
      </w:r>
    </w:p>
    <w:p w14:paraId="23CE3695" w14:textId="6DC3ED57" w:rsidR="003659F5" w:rsidRDefault="0045557A" w:rsidP="0045557A">
      <w:r>
        <w:rPr>
          <w:rFonts w:ascii="Segoe UI" w:hAnsi="Segoe UI" w:cs="Segoe UI"/>
          <w:color w:val="242424"/>
        </w:rPr>
        <w:t>________________________________________________________________________________</w:t>
      </w:r>
    </w:p>
    <w:sectPr w:rsidR="0036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7A"/>
    <w:rsid w:val="00165E08"/>
    <w:rsid w:val="00271B47"/>
    <w:rsid w:val="003659F5"/>
    <w:rsid w:val="0045557A"/>
    <w:rsid w:val="00C5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20BF"/>
  <w15:chartTrackingRefBased/>
  <w15:docId w15:val="{ACAAF02C-561B-4F5C-9E91-D96F7F9D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7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555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555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555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5557A"/>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5557A"/>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5557A"/>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5557A"/>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5557A"/>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5557A"/>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57A"/>
    <w:rPr>
      <w:rFonts w:eastAsiaTheme="majorEastAsia" w:cstheme="majorBidi"/>
      <w:color w:val="272727" w:themeColor="text1" w:themeTint="D8"/>
    </w:rPr>
  </w:style>
  <w:style w:type="paragraph" w:styleId="Title">
    <w:name w:val="Title"/>
    <w:basedOn w:val="Normal"/>
    <w:next w:val="Normal"/>
    <w:link w:val="TitleChar"/>
    <w:uiPriority w:val="10"/>
    <w:qFormat/>
    <w:rsid w:val="00455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5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5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57A"/>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5557A"/>
    <w:rPr>
      <w:i/>
      <w:iCs/>
      <w:color w:val="404040" w:themeColor="text1" w:themeTint="BF"/>
    </w:rPr>
  </w:style>
  <w:style w:type="paragraph" w:styleId="ListParagraph">
    <w:name w:val="List Paragraph"/>
    <w:basedOn w:val="Normal"/>
    <w:uiPriority w:val="34"/>
    <w:qFormat/>
    <w:rsid w:val="0045557A"/>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45557A"/>
    <w:rPr>
      <w:i/>
      <w:iCs/>
      <w:color w:val="0F4761" w:themeColor="accent1" w:themeShade="BF"/>
    </w:rPr>
  </w:style>
  <w:style w:type="paragraph" w:styleId="IntenseQuote">
    <w:name w:val="Intense Quote"/>
    <w:basedOn w:val="Normal"/>
    <w:next w:val="Normal"/>
    <w:link w:val="IntenseQuoteChar"/>
    <w:uiPriority w:val="30"/>
    <w:qFormat/>
    <w:rsid w:val="004555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45557A"/>
    <w:rPr>
      <w:i/>
      <w:iCs/>
      <w:color w:val="0F4761" w:themeColor="accent1" w:themeShade="BF"/>
    </w:rPr>
  </w:style>
  <w:style w:type="character" w:styleId="IntenseReference">
    <w:name w:val="Intense Reference"/>
    <w:basedOn w:val="DefaultParagraphFont"/>
    <w:uiPriority w:val="32"/>
    <w:qFormat/>
    <w:rsid w:val="0045557A"/>
    <w:rPr>
      <w:b/>
      <w:bCs/>
      <w:smallCaps/>
      <w:color w:val="0F4761" w:themeColor="accent1" w:themeShade="BF"/>
      <w:spacing w:val="5"/>
    </w:rPr>
  </w:style>
  <w:style w:type="character" w:styleId="Hyperlink">
    <w:name w:val="Hyperlink"/>
    <w:basedOn w:val="DefaultParagraphFont"/>
    <w:uiPriority w:val="99"/>
    <w:semiHidden/>
    <w:unhideWhenUsed/>
    <w:rsid w:val="0045557A"/>
    <w:rPr>
      <w:color w:val="467886"/>
      <w:u w:val="single"/>
    </w:rPr>
  </w:style>
  <w:style w:type="paragraph" w:styleId="NormalWeb">
    <w:name w:val="Normal (Web)"/>
    <w:basedOn w:val="Normal"/>
    <w:uiPriority w:val="99"/>
    <w:semiHidden/>
    <w:unhideWhenUsed/>
    <w:rsid w:val="0045557A"/>
    <w:pPr>
      <w:spacing w:before="100" w:beforeAutospacing="1" w:after="100" w:afterAutospacing="1"/>
    </w:pPr>
    <w:rPr>
      <w:sz w:val="24"/>
      <w:szCs w:val="24"/>
      <w14:ligatures w14:val="none"/>
    </w:rPr>
  </w:style>
  <w:style w:type="character" w:customStyle="1" w:styleId="me-email-text">
    <w:name w:val="me-email-text"/>
    <w:basedOn w:val="DefaultParagraphFont"/>
    <w:rsid w:val="0045557A"/>
  </w:style>
  <w:style w:type="character" w:customStyle="1" w:styleId="me-email-text-secondary">
    <w:name w:val="me-email-text-secondary"/>
    <w:basedOn w:val="DefaultParagraphFont"/>
    <w:rsid w:val="0045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ap/t-59584e83/?url=https%3A%2F%2Fteams.microsoft.com%2Fl%2Fmeetup-join%2F19%253ameeting_YTQ2Yjg5YzktNjRiYy00YzU3LTkyYWMtNmU2MmQxOGZmMTEx%2540thread.v2%2F0%3Fcontext%3D%257b%2522Tid%2522%253a%25227005d458-45be-48ae-8140-d43da96dd17b%2522%252c%2522Oid%2522%253a%25227f0e08bc-33bd-44c7-b913-40afe12c7026%2522%257d&amp;data=05%7C02%7Cporter.j.pryor%40nasa.gov%7C14c137c8a0e146753ac908de3ce6d6ec%7C7005d45845be48ae8140d43da96dd17b%7C0%7C0%7C639015159513167366%7CUnknown%7CTWFpbGZsb3d8eyJFbXB0eU1hcGkiOnRydWUsIlYiOiIwLjAuMDAwMCIsIlAiOiJXaW4zMiIsIkFOIjoiTWFpbCIsIldUIjoyfQ%3D%3D%7C0%7C%7C%7C&amp;sdata=vXk9TXzNzit%2B7rLzKqXIu4df9KwQL%2FHp%2Fec53%2F%2BJ1n0%3D&amp;reserved=0" TargetMode="External"/><Relationship Id="rId13" Type="http://schemas.openxmlformats.org/officeDocument/2006/relationships/hyperlink" Target="https://nasa.sharepoint.com/sites/TeamsSupport" TargetMode="External"/><Relationship Id="rId3" Type="http://schemas.openxmlformats.org/officeDocument/2006/relationships/webSettings" Target="webSettings.xml"/><Relationship Id="rId7" Type="http://schemas.openxmlformats.org/officeDocument/2006/relationships/hyperlink" Target="https://gcc02.safelinks.protection.outlook.com/?url=https%3A%2F%2Faka.ms%2FJoinTeamsMeeting%3Fomkt%3Den-US&amp;data=05%7C02%7Cporter.j.pryor%40nasa.gov%7C14c137c8a0e146753ac908de3ce6d6ec%7C7005d45845be48ae8140d43da96dd17b%7C0%7C0%7C639015159513149642%7CUnknown%7CTWFpbGZsb3d8eyJFbXB0eU1hcGkiOnRydWUsIlYiOiIwLjAuMDAwMCIsIlAiOiJXaW4zMiIsIkFOIjoiTWFpbCIsIldUIjoyfQ%3D%3D%7C0%7C%7C%7C&amp;sdata=%2BG08N6%2FkP2DJczoHtxkWI8hd4kApOtLjJENW1DZzdRk%3D&amp;reserved=0" TargetMode="External"/><Relationship Id="rId12" Type="http://schemas.openxmlformats.org/officeDocument/2006/relationships/hyperlink" Target="https://gcc02.safelinks.protection.outlook.com/?url=https%3A%2F%2Fdialin.teams.microsoft.com%2Fusp%2Fpstnconferencing&amp;data=05%7C02%7Cporter.j.pryor%40nasa.gov%7C14c137c8a0e146753ac908de3ce6d6ec%7C7005d45845be48ae8140d43da96dd17b%7C0%7C0%7C639015159513222161%7CUnknown%7CTWFpbGZsb3d8eyJFbXB0eU1hcGkiOnRydWUsIlYiOiIwLjAuMDAwMCIsIlAiOiJXaW4zMiIsIkFOIjoiTWFpbCIsIldUIjoyfQ%3D%3D%7C0%7C%7C%7C&amp;sdata=HFeT8oUE264VabqdnqOTpxgXQs6hSlRynUfyftoVaOM%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asa.sharepoint.com/sites/health4life" TargetMode="External"/><Relationship Id="rId11" Type="http://schemas.openxmlformats.org/officeDocument/2006/relationships/hyperlink" Target="https://gcc02.safelinks.protection.outlook.com/?url=https%3A%2F%2Fteams.microsoft.com%2FmeetingOptions%2F%3ForganizerId%3D7f0e08bc-33bd-44c7-b913-40afe12c7026%26tenantId%3D7005d458-45be-48ae-8140-d43da96dd17b%26threadId%3D19_meeting_YTQ2Yjg5YzktNjRiYy00YzU3LTkyYWMtNmU2MmQxOGZmMTEx%40thread.v2%26messageId%3D0%26language%3Den-US&amp;data=05%7C02%7Cporter.j.pryor%40nasa.gov%7C14c137c8a0e146753ac908de3ce6d6ec%7C7005d45845be48ae8140d43da96dd17b%7C0%7C0%7C639015159513204420%7CUnknown%7CTWFpbGZsb3d8eyJFbXB0eU1hcGkiOnRydWUsIlYiOiIwLjAuMDAwMCIsIlAiOiJXaW4zMiIsIkFOIjoiTWFpbCIsIldUIjoyfQ%3D%3D%7C0%7C%7C%7C&amp;sdata=kuEuq4J0Kxi6joJosNASI2UJGrfATwR87TTJFCAIMew%3D&amp;reserved=0" TargetMode="External"/><Relationship Id="rId5" Type="http://schemas.openxmlformats.org/officeDocument/2006/relationships/hyperlink" Target="https://gcc02.safelinks.protection.outlook.com/?url=https%3A%2F%2Fforms.office.com%2Fpages%2Fresponsepage.aspx%3Fid%3DWNQFcL5FrkiBQNQ9qW3Re619S_NWviBGjLe2J_TaxOhUMlI0NzNUQk4xSU1QTURKODJDRTdYMVJBNy4u%26route%3Dshorturl&amp;data=05%7C02%7Cporter.j.pryor%40nasa.gov%7C14c137c8a0e146753ac908de3ce6d6ec%7C7005d45845be48ae8140d43da96dd17b%7C0%7C0%7C639015159513121521%7CUnknown%7CTWFpbGZsb3d8eyJFbXB0eU1hcGkiOnRydWUsIlYiOiIwLjAuMDAwMCIsIlAiOiJXaW4zMiIsIkFOIjoiTWFpbCIsIldUIjoyfQ%3D%3D%7C0%7C%7C%7C&amp;sdata=EGJoBS8LHajI80viGM9lNW%2FrD1Was%2BLoNVywunyc0FA%3D&amp;reserved=0" TargetMode="External"/><Relationship Id="rId15" Type="http://schemas.openxmlformats.org/officeDocument/2006/relationships/fontTable" Target="fontTable.xml"/><Relationship Id="rId10" Type="http://schemas.openxmlformats.org/officeDocument/2006/relationships/hyperlink" Target="https://gcc02.safelinks.protection.outlook.com/?url=https%3A%2F%2Fdialin.teams.microsoft.com%2F19c0a492-90c6-4dcc-b305-a553fc69dc5b%3Fid%3D728342288&amp;data=05%7C02%7Cporter.j.pryor%40nasa.gov%7C14c137c8a0e146753ac908de3ce6d6ec%7C7005d45845be48ae8140d43da96dd17b%7C0%7C0%7C639015159513186756%7CUnknown%7CTWFpbGZsb3d8eyJFbXB0eU1hcGkiOnRydWUsIlYiOiIwLjAuMDAwMCIsIlAiOiJXaW4zMiIsIkFOIjoiTWFpbCIsIldUIjoyfQ%3D%3D%7C0%7C%7C%7C&amp;sdata=FItcb%2BDY6MiQVFU3B6oS2%2FWfFJfZ6kmPmST0jo8W8lY%3D&amp;reserved=0" TargetMode="External"/><Relationship Id="rId4" Type="http://schemas.openxmlformats.org/officeDocument/2006/relationships/hyperlink" Target="mailto:Hanna.l.bogner@nasa.gov" TargetMode="External"/><Relationship Id="rId9" Type="http://schemas.openxmlformats.org/officeDocument/2006/relationships/hyperlink" Target="tel:+12567159946,,728342288" TargetMode="External"/><Relationship Id="rId14" Type="http://schemas.openxmlformats.org/officeDocument/2006/relationships/hyperlink" Target="https://www.nasa.gov/content/microsoft-teams-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889</Words>
  <Characters>5070</Characters>
  <Application>Microsoft Office Word</Application>
  <DocSecurity>0</DocSecurity>
  <Lines>42</Lines>
  <Paragraphs>11</Paragraphs>
  <ScaleCrop>false</ScaleCrop>
  <Company>NASA OCIO</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(SSC-NOVASPACESOLUTIONS)[Nova Space Solutions]</dc:creator>
  <cp:keywords/>
  <dc:description/>
  <cp:lastModifiedBy>Pryor, Porter J. (SSC-NOVASPACESOLUTIONS)[Nova Space Solutions]</cp:lastModifiedBy>
  <cp:revision>1</cp:revision>
  <dcterms:created xsi:type="dcterms:W3CDTF">2025-12-17T14:50:00Z</dcterms:created>
  <dcterms:modified xsi:type="dcterms:W3CDTF">2025-12-17T14:52:00Z</dcterms:modified>
</cp:coreProperties>
</file>