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3F23" w14:textId="77777777" w:rsidR="00753F91" w:rsidRDefault="00753F91" w:rsidP="00753F91">
      <w:pPr>
        <w:pStyle w:val="p1"/>
        <w:rPr>
          <w:rFonts w:ascii="Arial" w:hAnsi="Arial" w:cs="Arial"/>
          <w:b/>
          <w:bCs/>
          <w:sz w:val="36"/>
          <w:szCs w:val="36"/>
        </w:rPr>
      </w:pPr>
      <w:r>
        <w:rPr>
          <w:rFonts w:ascii="Arial" w:hAnsi="Arial" w:cs="Arial"/>
          <w:b/>
          <w:bCs/>
          <w:sz w:val="36"/>
          <w:szCs w:val="36"/>
        </w:rPr>
        <w:t>Managing Strong Emotions</w:t>
      </w:r>
    </w:p>
    <w:p w14:paraId="378CF962" w14:textId="77777777" w:rsidR="00753F91" w:rsidRDefault="00753F91" w:rsidP="00753F91">
      <w:pPr>
        <w:pStyle w:val="p1"/>
        <w:rPr>
          <w:rFonts w:ascii="Arial" w:hAnsi="Arial" w:cs="Arial"/>
          <w:sz w:val="28"/>
          <w:szCs w:val="28"/>
        </w:rPr>
      </w:pPr>
    </w:p>
    <w:p w14:paraId="3647EC02" w14:textId="77777777" w:rsidR="00753F91" w:rsidRDefault="00753F91" w:rsidP="00753F91">
      <w:pPr>
        <w:pStyle w:val="p1"/>
        <w:rPr>
          <w:rFonts w:ascii="Arial" w:hAnsi="Arial" w:cs="Arial"/>
          <w:sz w:val="24"/>
          <w:szCs w:val="24"/>
        </w:rPr>
      </w:pPr>
      <w:r>
        <w:rPr>
          <w:rFonts w:ascii="Arial" w:hAnsi="Arial" w:cs="Arial"/>
          <w:b/>
          <w:bCs/>
          <w:sz w:val="24"/>
          <w:szCs w:val="24"/>
        </w:rPr>
        <w:t>Date:</w:t>
      </w:r>
      <w:r>
        <w:rPr>
          <w:rFonts w:ascii="Arial" w:hAnsi="Arial" w:cs="Arial"/>
          <w:sz w:val="24"/>
          <w:szCs w:val="24"/>
        </w:rPr>
        <w:t xml:space="preserve"> Thursday, May 1, 2025</w:t>
      </w:r>
    </w:p>
    <w:p w14:paraId="0035E68A" w14:textId="77777777" w:rsidR="00753F91" w:rsidRDefault="00753F91" w:rsidP="00753F91">
      <w:pPr>
        <w:pStyle w:val="p1"/>
        <w:rPr>
          <w:rFonts w:ascii="Arial" w:hAnsi="Arial" w:cs="Arial"/>
          <w:sz w:val="24"/>
          <w:szCs w:val="24"/>
        </w:rPr>
      </w:pPr>
      <w:r>
        <w:rPr>
          <w:rFonts w:ascii="Arial" w:hAnsi="Arial" w:cs="Arial"/>
          <w:b/>
          <w:bCs/>
          <w:sz w:val="24"/>
          <w:szCs w:val="24"/>
        </w:rPr>
        <w:t>Time:</w:t>
      </w:r>
      <w:r>
        <w:rPr>
          <w:rFonts w:ascii="Arial" w:hAnsi="Arial" w:cs="Arial"/>
          <w:sz w:val="24"/>
          <w:szCs w:val="24"/>
        </w:rPr>
        <w:t> 10:00 AM – 11:00 AM ET</w:t>
      </w:r>
    </w:p>
    <w:p w14:paraId="2ED9FF7F" w14:textId="77777777" w:rsidR="00753F91" w:rsidRDefault="00753F91" w:rsidP="00753F91">
      <w:pPr>
        <w:pStyle w:val="p1"/>
        <w:rPr>
          <w:rFonts w:ascii="Arial" w:hAnsi="Arial" w:cs="Arial"/>
          <w:sz w:val="24"/>
          <w:szCs w:val="24"/>
        </w:rPr>
      </w:pPr>
      <w:r>
        <w:rPr>
          <w:rFonts w:ascii="Arial" w:hAnsi="Arial" w:cs="Arial"/>
          <w:b/>
          <w:bCs/>
          <w:sz w:val="24"/>
          <w:szCs w:val="24"/>
        </w:rPr>
        <w:t>POC:</w:t>
      </w:r>
      <w:r>
        <w:rPr>
          <w:rFonts w:ascii="Arial" w:hAnsi="Arial" w:cs="Arial"/>
          <w:sz w:val="24"/>
          <w:szCs w:val="24"/>
        </w:rPr>
        <w:t xml:space="preserve"> Marla Giscombe (</w:t>
      </w:r>
      <w:hyperlink r:id="rId4" w:history="1">
        <w:r>
          <w:rPr>
            <w:rStyle w:val="Hyperlink"/>
            <w:rFonts w:ascii="Arial" w:hAnsi="Arial" w:cs="Arial"/>
            <w:sz w:val="24"/>
            <w:szCs w:val="24"/>
          </w:rPr>
          <w:t>marla.a.giscombe@nasa.gov</w:t>
        </w:r>
      </w:hyperlink>
      <w:r>
        <w:rPr>
          <w:rFonts w:ascii="Arial" w:hAnsi="Arial" w:cs="Arial"/>
          <w:sz w:val="24"/>
          <w:szCs w:val="24"/>
        </w:rPr>
        <w:t>)</w:t>
      </w:r>
    </w:p>
    <w:p w14:paraId="7C2B69ED" w14:textId="77777777" w:rsidR="00753F91" w:rsidRDefault="00753F91" w:rsidP="00753F91">
      <w:pPr>
        <w:pStyle w:val="p1"/>
        <w:rPr>
          <w:rFonts w:ascii="Arial" w:hAnsi="Arial" w:cs="Arial"/>
          <w:sz w:val="24"/>
          <w:szCs w:val="24"/>
        </w:rPr>
      </w:pPr>
      <w:r>
        <w:rPr>
          <w:rFonts w:ascii="Arial" w:hAnsi="Arial" w:cs="Arial"/>
          <w:b/>
          <w:bCs/>
          <w:sz w:val="24"/>
          <w:szCs w:val="24"/>
        </w:rPr>
        <w:t>Host:</w:t>
      </w:r>
      <w:r>
        <w:rPr>
          <w:rFonts w:ascii="Arial" w:hAnsi="Arial" w:cs="Arial"/>
          <w:sz w:val="24"/>
          <w:szCs w:val="24"/>
        </w:rPr>
        <w:t xml:space="preserve"> GSFC EAP, Federal Occupational Health</w:t>
      </w:r>
    </w:p>
    <w:p w14:paraId="288B9991" w14:textId="77777777" w:rsidR="00753F91" w:rsidRDefault="00753F91" w:rsidP="00753F91">
      <w:pPr>
        <w:pStyle w:val="p1"/>
        <w:rPr>
          <w:rFonts w:ascii="Arial" w:hAnsi="Arial" w:cs="Arial"/>
          <w:sz w:val="24"/>
          <w:szCs w:val="24"/>
        </w:rPr>
      </w:pPr>
      <w:r>
        <w:rPr>
          <w:rFonts w:ascii="Arial" w:hAnsi="Arial" w:cs="Arial"/>
          <w:b/>
          <w:bCs/>
          <w:sz w:val="24"/>
          <w:szCs w:val="24"/>
        </w:rPr>
        <w:t>Speaker:</w:t>
      </w:r>
      <w:r>
        <w:rPr>
          <w:rFonts w:ascii="Arial" w:hAnsi="Arial" w:cs="Arial"/>
          <w:sz w:val="24"/>
          <w:szCs w:val="24"/>
        </w:rPr>
        <w:t xml:space="preserve"> </w:t>
      </w:r>
      <w:r>
        <w:rPr>
          <w:rFonts w:ascii="Arial" w:hAnsi="Arial" w:cs="Arial"/>
          <w:caps/>
          <w:color w:val="000000"/>
          <w:sz w:val="24"/>
          <w:szCs w:val="24"/>
        </w:rPr>
        <w:t>Desiree Antonacci, lcsw-C, LICSW</w:t>
      </w:r>
    </w:p>
    <w:p w14:paraId="0E8F1BE2" w14:textId="77777777" w:rsidR="00753F91" w:rsidRDefault="00753F91" w:rsidP="00753F91">
      <w:pPr>
        <w:pStyle w:val="p1"/>
        <w:rPr>
          <w:rFonts w:ascii="Arial" w:hAnsi="Arial" w:cs="Arial"/>
          <w:sz w:val="24"/>
          <w:szCs w:val="24"/>
        </w:rPr>
      </w:pPr>
    </w:p>
    <w:p w14:paraId="232D562A" w14:textId="77777777" w:rsidR="00753F91" w:rsidRDefault="00753F91" w:rsidP="00753F91">
      <w:pPr>
        <w:pStyle w:val="p3"/>
        <w:rPr>
          <w:rFonts w:ascii="Arial" w:hAnsi="Arial" w:cs="Arial"/>
          <w:sz w:val="24"/>
          <w:szCs w:val="24"/>
        </w:rPr>
      </w:pPr>
      <w:r>
        <w:rPr>
          <w:rFonts w:ascii="Arial" w:hAnsi="Arial" w:cs="Arial"/>
          <w:sz w:val="24"/>
          <w:szCs w:val="24"/>
        </w:rPr>
        <w:t>In this interactive presentation, participants will reflect on their own experiences when situations led to strong emotional reactions and get tips on how to best navigate these scenarios. Additionally, there will be a discussion about how to manage and control behavior when emotions are triggered and leave the presentation with strategies to maintain a professional demeanor and outlets to de-escalate and self-soothe themselves.</w:t>
      </w:r>
    </w:p>
    <w:p w14:paraId="1D4F516B" w14:textId="77777777" w:rsidR="00753F91" w:rsidRDefault="00753F91" w:rsidP="00753F91">
      <w:pPr>
        <w:rPr>
          <w:rFonts w:ascii="Times New Roman" w:hAnsi="Times New Roman" w:cs="Times New Roman"/>
          <w:sz w:val="24"/>
          <w:szCs w:val="24"/>
        </w:rPr>
      </w:pPr>
    </w:p>
    <w:p w14:paraId="06F32647" w14:textId="77777777" w:rsidR="00753F91" w:rsidRDefault="00753F91" w:rsidP="00753F91">
      <w:pPr>
        <w:rPr>
          <w:rFonts w:ascii="Segoe UI" w:hAnsi="Segoe UI" w:cs="Segoe UI"/>
          <w:color w:val="242424"/>
        </w:rPr>
      </w:pPr>
      <w:r>
        <w:rPr>
          <w:rFonts w:ascii="Segoe UI" w:hAnsi="Segoe UI" w:cs="Segoe UI"/>
          <w:color w:val="242424"/>
        </w:rPr>
        <w:t>________________________________________________________________________________</w:t>
      </w:r>
    </w:p>
    <w:p w14:paraId="3910324F" w14:textId="77777777" w:rsidR="00753F91" w:rsidRDefault="00753F91" w:rsidP="00753F91">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5"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3D66C33C" w14:textId="77777777" w:rsidR="00753F91" w:rsidRDefault="00753F91" w:rsidP="00753F91">
      <w:pPr>
        <w:rPr>
          <w:rFonts w:ascii="Segoe UI" w:hAnsi="Segoe UI" w:cs="Segoe UI"/>
          <w:color w:val="242424"/>
        </w:rPr>
      </w:pPr>
      <w:hyperlink r:id="rId6"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2A5CBA07" w14:textId="77777777" w:rsidR="00753F91" w:rsidRDefault="00753F91" w:rsidP="00753F91">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247 162 476 551</w:t>
      </w:r>
      <w:r>
        <w:rPr>
          <w:rFonts w:ascii="Segoe UI" w:hAnsi="Segoe UI" w:cs="Segoe UI"/>
          <w:color w:val="242424"/>
        </w:rPr>
        <w:t xml:space="preserve"> </w:t>
      </w:r>
    </w:p>
    <w:p w14:paraId="4259613B" w14:textId="77777777" w:rsidR="00753F91" w:rsidRDefault="00753F91" w:rsidP="00753F91">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b4bq6Dg7</w:t>
      </w:r>
      <w:r>
        <w:rPr>
          <w:rFonts w:ascii="Segoe UI" w:hAnsi="Segoe UI" w:cs="Segoe UI"/>
          <w:color w:val="242424"/>
        </w:rPr>
        <w:t xml:space="preserve"> </w:t>
      </w:r>
    </w:p>
    <w:p w14:paraId="79F3E13B" w14:textId="77777777" w:rsidR="00753F91" w:rsidRDefault="00753F91" w:rsidP="00753F91">
      <w:pPr>
        <w:jc w:val="center"/>
        <w:rPr>
          <w:rFonts w:ascii="Segoe UI" w:eastAsia="Times New Roman" w:hAnsi="Segoe UI" w:cs="Segoe UI"/>
          <w:color w:val="242424"/>
        </w:rPr>
      </w:pPr>
      <w:r>
        <w:rPr>
          <w:rFonts w:ascii="Segoe UI" w:eastAsia="Times New Roman" w:hAnsi="Segoe UI" w:cs="Segoe UI"/>
          <w:color w:val="242424"/>
        </w:rPr>
        <w:pict w14:anchorId="1C03D86B">
          <v:rect id="_x0000_i1025" style="width:468pt;height:.5pt" o:hralign="center" o:hrstd="t" o:hr="t" fillcolor="#a0a0a0" stroked="f"/>
        </w:pict>
      </w:r>
    </w:p>
    <w:p w14:paraId="1C149B9B" w14:textId="77777777" w:rsidR="00753F91" w:rsidRDefault="00753F91" w:rsidP="00753F91">
      <w:pPr>
        <w:rPr>
          <w:rFonts w:ascii="Segoe UI" w:hAnsi="Segoe UI" w:cs="Segoe UI"/>
          <w:color w:val="242424"/>
        </w:rPr>
      </w:pPr>
      <w:r>
        <w:rPr>
          <w:rStyle w:val="me-email-text"/>
          <w:rFonts w:ascii="Segoe UI" w:hAnsi="Segoe UI" w:cs="Segoe UI"/>
          <w:b/>
          <w:bCs/>
          <w:color w:val="242424"/>
          <w:sz w:val="24"/>
          <w:szCs w:val="24"/>
        </w:rPr>
        <w:t xml:space="preserve">Dial in by </w:t>
      </w:r>
      <w:proofErr w:type="gramStart"/>
      <w:r>
        <w:rPr>
          <w:rStyle w:val="me-email-text"/>
          <w:rFonts w:ascii="Segoe UI" w:hAnsi="Segoe UI" w:cs="Segoe UI"/>
          <w:b/>
          <w:bCs/>
          <w:color w:val="242424"/>
          <w:sz w:val="24"/>
          <w:szCs w:val="24"/>
        </w:rPr>
        <w:t>phone</w:t>
      </w:r>
      <w:proofErr w:type="gramEnd"/>
      <w:r>
        <w:rPr>
          <w:rFonts w:ascii="Segoe UI" w:hAnsi="Segoe UI" w:cs="Segoe UI"/>
          <w:color w:val="242424"/>
        </w:rPr>
        <w:t xml:space="preserve"> </w:t>
      </w:r>
    </w:p>
    <w:p w14:paraId="5DA256DC" w14:textId="77777777" w:rsidR="00753F91" w:rsidRDefault="00753F91" w:rsidP="00753F91">
      <w:pPr>
        <w:rPr>
          <w:rFonts w:ascii="Segoe UI" w:hAnsi="Segoe UI" w:cs="Segoe UI"/>
          <w:color w:val="242424"/>
        </w:rPr>
      </w:pPr>
      <w:hyperlink r:id="rId7" w:history="1">
        <w:r>
          <w:rPr>
            <w:rStyle w:val="Hyperlink"/>
            <w:rFonts w:ascii="Segoe UI" w:hAnsi="Segoe UI" w:cs="Segoe UI"/>
            <w:color w:val="5B5FC7"/>
            <w:sz w:val="21"/>
            <w:szCs w:val="21"/>
          </w:rPr>
          <w:t>+1 256-715-</w:t>
        </w:r>
        <w:proofErr w:type="gramStart"/>
        <w:r>
          <w:rPr>
            <w:rStyle w:val="Hyperlink"/>
            <w:rFonts w:ascii="Segoe UI" w:hAnsi="Segoe UI" w:cs="Segoe UI"/>
            <w:color w:val="5B5FC7"/>
            <w:sz w:val="21"/>
            <w:szCs w:val="21"/>
          </w:rPr>
          <w:t>9946,,</w:t>
        </w:r>
        <w:proofErr w:type="gramEnd"/>
        <w:r>
          <w:rPr>
            <w:rStyle w:val="Hyperlink"/>
            <w:rFonts w:ascii="Segoe UI" w:hAnsi="Segoe UI" w:cs="Segoe UI"/>
            <w:color w:val="5B5FC7"/>
            <w:sz w:val="21"/>
            <w:szCs w:val="21"/>
          </w:rPr>
          <w:t>472212648#</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37EB0FB0" w14:textId="77777777" w:rsidR="00753F91" w:rsidRDefault="00753F91" w:rsidP="00753F91">
      <w:pPr>
        <w:rPr>
          <w:rFonts w:ascii="Segoe UI" w:hAnsi="Segoe UI" w:cs="Segoe UI"/>
          <w:color w:val="242424"/>
        </w:rPr>
      </w:pPr>
      <w:hyperlink r:id="rId8"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4FC59DA4" w14:textId="77777777" w:rsidR="00753F91" w:rsidRDefault="00753F91" w:rsidP="00753F91">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472 212 648#</w:t>
      </w:r>
      <w:r>
        <w:rPr>
          <w:rFonts w:ascii="Segoe UI" w:hAnsi="Segoe UI" w:cs="Segoe UI"/>
          <w:color w:val="242424"/>
        </w:rPr>
        <w:t xml:space="preserve"> </w:t>
      </w:r>
    </w:p>
    <w:p w14:paraId="5269F93E" w14:textId="77777777" w:rsidR="003659F5" w:rsidRDefault="003659F5"/>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Alternate">
    <w:charset w:val="00"/>
    <w:family w:val="auto"/>
    <w:pitch w:val="default"/>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91"/>
    <w:rsid w:val="003659F5"/>
    <w:rsid w:val="0075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8520"/>
  <w15:chartTrackingRefBased/>
  <w15:docId w15:val="{0892FAAD-A586-4645-A716-CBEB245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F9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3F91"/>
    <w:rPr>
      <w:color w:val="0563C1"/>
      <w:u w:val="single"/>
    </w:rPr>
  </w:style>
  <w:style w:type="paragraph" w:customStyle="1" w:styleId="p1">
    <w:name w:val="p1"/>
    <w:basedOn w:val="Normal"/>
    <w:rsid w:val="00753F91"/>
    <w:rPr>
      <w:rFonts w:ascii="DIN Alternate" w:hAnsi="DIN Alternate"/>
      <w:sz w:val="18"/>
      <w:szCs w:val="18"/>
    </w:rPr>
  </w:style>
  <w:style w:type="paragraph" w:customStyle="1" w:styleId="p3">
    <w:name w:val="p3"/>
    <w:basedOn w:val="Normal"/>
    <w:rsid w:val="00753F91"/>
    <w:pPr>
      <w:spacing w:before="135" w:after="60" w:line="152" w:lineRule="atLeast"/>
    </w:pPr>
    <w:rPr>
      <w:rFonts w:ascii="Helvetica Neue" w:hAnsi="Helvetica Neue"/>
      <w:color w:val="211D1E"/>
      <w:sz w:val="15"/>
      <w:szCs w:val="15"/>
    </w:rPr>
  </w:style>
  <w:style w:type="character" w:customStyle="1" w:styleId="me-email-text">
    <w:name w:val="me-email-text"/>
    <w:basedOn w:val="DefaultParagraphFont"/>
    <w:rsid w:val="00753F91"/>
  </w:style>
  <w:style w:type="character" w:customStyle="1" w:styleId="me-email-text-secondary">
    <w:name w:val="me-email-text-secondary"/>
    <w:basedOn w:val="DefaultParagraphFont"/>
    <w:rsid w:val="0075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dialin.teams.microsoft.com%2F19c0a492-90c6-4dcc-b305-a553fc69dc5b%3Fid%3D472212648&amp;data=05%7C02%7Cporter.j.pryor%40nasa.gov%7C9d26d76efbb94b522b7908dd871dc9fe%7C7005d45845be48ae8140d43da96dd17b%7C0%7C0%7C638815284384575425%7CUnknown%7CTWFpbGZsb3d8eyJFbXB0eU1hcGkiOnRydWUsIlYiOiIwLjAuMDAwMCIsIlAiOiJXaW4zMiIsIkFOIjoiTWFpbCIsIldUIjoyfQ%3D%3D%7C0%7C%7C%7C&amp;sdata=0hIbNo317h4pzSqRT7%2BftZHiTkqWt4iH6%2FQHjha1%2Bfw%3D&amp;reserved=0" TargetMode="External"/><Relationship Id="rId3" Type="http://schemas.openxmlformats.org/officeDocument/2006/relationships/webSettings" Target="webSettings.xml"/><Relationship Id="rId7" Type="http://schemas.openxmlformats.org/officeDocument/2006/relationships/hyperlink" Target="tel:+12567159946,,4722126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ap/t-59584e83/?url=https%3A%2F%2Fteams.microsoft.com%2Fl%2Fmeetup-join%2F19%253ameeting_NTI3ZjFkZWUtMjMwZC00YWE0LWJjOTQtMGIxZDE5ZjIwNGM0%2540thread.v2%2F0%3Fcontext%3D%257b%2522Tid%2522%253a%25227005d458-45be-48ae-8140-d43da96dd17b%2522%252c%2522Oid%2522%253a%2522f6ba421c-ae47-4417-9353-61ba59c6d95c%2522%257d&amp;data=05%7C02%7Cporter.j.pryor%40nasa.gov%7C9d26d76efbb94b522b7908dd871dc9fe%7C7005d45845be48ae8140d43da96dd17b%7C0%7C0%7C638815284384561541%7CUnknown%7CTWFpbGZsb3d8eyJFbXB0eU1hcGkiOnRydWUsIlYiOiIwLjAuMDAwMCIsIlAiOiJXaW4zMiIsIkFOIjoiTWFpbCIsIldUIjoyfQ%3D%3D%7C0%7C%7C%7C&amp;sdata=EPcQf18xxbt4zPbnaLwiLSjocxVHSAI%2BFTONIcXRCP4%3D&amp;reserved=0" TargetMode="External"/><Relationship Id="rId5" Type="http://schemas.openxmlformats.org/officeDocument/2006/relationships/hyperlink" Target="https://gcc02.safelinks.protection.outlook.com/?url=https%3A%2F%2Faka.ms%2FJoinTeamsMeeting%3Fomkt%3Den-US&amp;data=05%7C02%7Cporter.j.pryor%40nasa.gov%7C9d26d76efbb94b522b7908dd871dc9fe%7C7005d45845be48ae8140d43da96dd17b%7C0%7C0%7C638815284384540971%7CUnknown%7CTWFpbGZsb3d8eyJFbXB0eU1hcGkiOnRydWUsIlYiOiIwLjAuMDAwMCIsIlAiOiJXaW4zMiIsIkFOIjoiTWFpbCIsIldUIjoyfQ%3D%3D%7C0%7C%7C%7C&amp;sdata=sHis%2BpGNLbS2zp6Gykg46g7hSqaTycMXCpwPE56VQYw%3D&amp;reserved=0" TargetMode="External"/><Relationship Id="rId10" Type="http://schemas.openxmlformats.org/officeDocument/2006/relationships/theme" Target="theme/theme1.xml"/><Relationship Id="rId4" Type="http://schemas.openxmlformats.org/officeDocument/2006/relationships/hyperlink" Target="mailto:marla.a.giscombe@nasa.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2339</Characters>
  <Application>Microsoft Office Word</Application>
  <DocSecurity>0</DocSecurity>
  <Lines>19</Lines>
  <Paragraphs>5</Paragraphs>
  <ScaleCrop>false</ScaleCrop>
  <Company>NASA OCIO</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(SSC-SACOM)[SYNCOM SPACE SERVICES LLC - Contract]</dc:creator>
  <cp:keywords/>
  <dc:description/>
  <cp:lastModifiedBy>Pryor, Porter J. (SSC-SACOM)[SYNCOM SPACE SERVICES LLC - Contract]</cp:lastModifiedBy>
  <cp:revision>1</cp:revision>
  <dcterms:created xsi:type="dcterms:W3CDTF">2025-04-29T18:12:00Z</dcterms:created>
  <dcterms:modified xsi:type="dcterms:W3CDTF">2025-04-29T18:16:00Z</dcterms:modified>
</cp:coreProperties>
</file>